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十四五项目两次海试主控的问题总结与分析</w:t>
      </w:r>
      <w:bookmarkStart w:id="0" w:name="_Toc26003256"/>
    </w:p>
    <w:p>
      <w:pPr>
        <w:pStyle w:val="3"/>
        <w:bidi w:val="0"/>
        <w:rPr>
          <w:rFonts w:hint="eastAsia"/>
          <w:lang w:val="en-US" w:eastAsia="zh-CN"/>
        </w:rPr>
      </w:pPr>
      <w:r>
        <w:rPr>
          <w:rFonts w:hint="eastAsia"/>
          <w:lang w:val="en-US" w:eastAsia="zh-CN"/>
        </w:rPr>
        <w:t>1. 施工时的问题</w:t>
      </w:r>
    </w:p>
    <w:p>
      <w:pPr>
        <w:pStyle w:val="4"/>
        <w:bidi w:val="0"/>
        <w:rPr>
          <w:rFonts w:hint="eastAsia"/>
          <w:lang w:val="en-US" w:eastAsia="zh-CN"/>
        </w:rPr>
      </w:pPr>
      <w:r>
        <w:rPr>
          <w:rFonts w:hint="eastAsia"/>
          <w:lang w:val="en-US" w:eastAsia="zh-CN"/>
        </w:rPr>
        <w:t>1.1 基站电源接入时，一直没有切换到基站供电。</w:t>
      </w:r>
    </w:p>
    <w:p>
      <w:pPr>
        <w:pStyle w:val="4"/>
        <w:bidi w:val="0"/>
        <w:rPr>
          <w:rFonts w:hint="eastAsia"/>
          <w:lang w:val="en-US" w:eastAsia="zh-CN"/>
        </w:rPr>
      </w:pPr>
      <w:r>
        <w:rPr>
          <w:rFonts w:hint="eastAsia"/>
          <w:lang w:val="en-US" w:eastAsia="zh-CN"/>
        </w:rPr>
        <w:t>问题排查：</w:t>
      </w:r>
    </w:p>
    <w:p>
      <w:pPr>
        <w:rPr>
          <w:rFonts w:hint="eastAsia"/>
          <w:lang w:val="en-US" w:eastAsia="zh-CN"/>
        </w:rPr>
      </w:pPr>
      <w:r>
        <w:rPr>
          <w:rFonts w:hint="eastAsia"/>
          <w:lang w:val="en-US" w:eastAsia="zh-CN"/>
        </w:rPr>
        <w:t>1.当设备回收之后，使用了两台直流稳压电源进行了供电，最后测出来，只有当基站湿插拔处的供电超过电池供电口4V之后，才能完全切换到基站湿插拔处供电。</w:t>
      </w:r>
    </w:p>
    <w:p>
      <w:pPr>
        <w:rPr>
          <w:rFonts w:hint="eastAsia"/>
          <w:lang w:val="en-US" w:eastAsia="zh-CN"/>
        </w:rPr>
      </w:pPr>
      <w:r>
        <w:rPr>
          <w:rFonts w:hint="eastAsia"/>
          <w:lang w:val="en-US" w:eastAsia="zh-CN"/>
        </w:rPr>
        <w:t>2.由于之前做过了湿插拔缆的压降测试，初步猜测是电气电路的压降过大，观察原理图、通过远程联系宋遇刚进行电气问题的沟通，确认实际情况下电气电路无法引起这么大的压降。</w:t>
      </w:r>
    </w:p>
    <w:p>
      <w:pPr>
        <w:rPr>
          <w:rFonts w:hint="eastAsia"/>
          <w:lang w:val="en-US" w:eastAsia="zh-CN"/>
        </w:rPr>
      </w:pPr>
      <w:r>
        <w:rPr>
          <w:rFonts w:hint="eastAsia"/>
          <w:lang w:val="en-US" w:eastAsia="zh-CN"/>
        </w:rPr>
        <w:t>3.思考过程中，想起湿插拔的连接器接入缆的时候，由于处于中间位置，存在可能没有拧紧的状态，因此对其进行了拧紧的操作。当拧紧操作后，显示的切换压差为0~0.2V。</w:t>
      </w:r>
    </w:p>
    <w:p>
      <w:pPr>
        <w:pStyle w:val="4"/>
        <w:bidi w:val="0"/>
        <w:rPr>
          <w:rFonts w:hint="eastAsia"/>
          <w:lang w:val="en-US" w:eastAsia="zh-CN"/>
        </w:rPr>
      </w:pPr>
      <w:r>
        <w:rPr>
          <w:rFonts w:hint="eastAsia"/>
          <w:lang w:val="en-US" w:eastAsia="zh-CN"/>
        </w:rPr>
        <w:t>结论：</w:t>
      </w:r>
    </w:p>
    <w:p>
      <w:pPr>
        <w:rPr>
          <w:rFonts w:hint="default"/>
          <w:lang w:val="en-US" w:eastAsia="zh-CN"/>
        </w:rPr>
      </w:pPr>
      <w:r>
        <w:rPr>
          <w:rFonts w:hint="eastAsia"/>
          <w:lang w:val="en-US" w:eastAsia="zh-CN"/>
        </w:rPr>
        <w:t>湿插拔缆没有拧紧导致的大压降。</w:t>
      </w:r>
    </w:p>
    <w:p>
      <w:pPr>
        <w:ind w:left="0" w:leftChars="0" w:firstLine="0" w:firstLineChars="0"/>
        <w:rPr>
          <w:rStyle w:val="23"/>
          <w:rFonts w:hint="eastAsia"/>
          <w:lang w:val="en-US" w:eastAsia="zh-CN"/>
        </w:rPr>
      </w:pPr>
      <w:r>
        <w:rPr>
          <w:rStyle w:val="23"/>
          <w:rFonts w:hint="eastAsia"/>
          <w:lang w:val="en-US" w:eastAsia="zh-CN"/>
        </w:rPr>
        <w:t>反思：</w:t>
      </w:r>
    </w:p>
    <w:p>
      <w:pPr>
        <w:ind w:left="0" w:leftChars="0" w:firstLine="480" w:firstLineChars="200"/>
        <w:rPr>
          <w:rFonts w:hint="default"/>
          <w:lang w:val="en-US" w:eastAsia="zh-CN"/>
        </w:rPr>
      </w:pPr>
      <w:r>
        <w:rPr>
          <w:rFonts w:hint="eastAsia" w:ascii="Arial" w:hAnsi="Arial" w:eastAsia="宋体"/>
          <w:lang w:val="en-US" w:eastAsia="zh-CN"/>
        </w:rPr>
        <w:t>十四五项目中有一个湿插拔的头，在正常第一次大海试过程中以及第二次大海试的独立海试阶段中均没有使用到，只有在第二次大海试与基站进行联调的过程中才进行了使用，因此对主控湿插拔连接器处没有进行任何关注，虽然每一次下水都对连接器对接处进行了点检，但是由于之前</w:t>
      </w:r>
      <w:r>
        <w:rPr>
          <w:rFonts w:hint="eastAsia"/>
          <w:lang w:val="en-US" w:eastAsia="zh-CN"/>
        </w:rPr>
        <w:t>的习惯性操作，忘记了对新加入的湿插拔连接器进行点检，这属于工作上的疏忽。（下水前设备检查，由深海所自身人员检查）后续我们自己施工时，下水前一定要确认每一个连接器的状态。</w:t>
      </w:r>
    </w:p>
    <w:bookmarkEnd w:id="0"/>
    <w:p>
      <w:pPr>
        <w:pStyle w:val="2"/>
        <w:bidi w:val="0"/>
        <w:rPr>
          <w:rFonts w:hint="eastAsia"/>
          <w:lang w:val="en-US" w:eastAsia="zh-CN"/>
        </w:rPr>
      </w:pPr>
      <w:r>
        <w:rPr>
          <w:rFonts w:hint="eastAsia"/>
          <w:lang w:val="en-US" w:eastAsia="zh-CN"/>
        </w:rPr>
        <w:t>2.硬件的问题</w:t>
      </w:r>
    </w:p>
    <w:p>
      <w:pPr>
        <w:pStyle w:val="3"/>
        <w:bidi w:val="0"/>
        <w:rPr>
          <w:rFonts w:hint="eastAsia"/>
          <w:lang w:val="en-US" w:eastAsia="zh-CN"/>
        </w:rPr>
      </w:pPr>
      <w:r>
        <w:rPr>
          <w:rFonts w:hint="eastAsia"/>
          <w:lang w:val="en-US" w:eastAsia="zh-CN"/>
        </w:rPr>
        <w:t>2.1 通信问题（主控与设备之间的硬件通信问题）</w:t>
      </w:r>
    </w:p>
    <w:p>
      <w:pPr>
        <w:pStyle w:val="4"/>
        <w:bidi w:val="0"/>
        <w:rPr>
          <w:rFonts w:hint="eastAsia"/>
          <w:lang w:val="en-US" w:eastAsia="zh-CN"/>
        </w:rPr>
      </w:pPr>
      <w:r>
        <w:rPr>
          <w:rFonts w:hint="eastAsia"/>
          <w:lang w:val="en-US" w:eastAsia="zh-CN"/>
        </w:rPr>
        <w:t>情况说明：</w:t>
      </w:r>
    </w:p>
    <w:p>
      <w:pPr>
        <w:rPr>
          <w:rFonts w:hint="default"/>
          <w:lang w:val="en-US" w:eastAsia="zh-CN"/>
        </w:rPr>
      </w:pPr>
      <w:r>
        <w:rPr>
          <w:rFonts w:hint="eastAsia"/>
          <w:lang w:val="en-US" w:eastAsia="zh-CN"/>
        </w:rPr>
        <w:t>主控与设备之间通信一开始使用2米的普通缆进行通信，一开始基本上所有设备都能使用普通缆进行通信，但是进行了一段时间的调试后，渐渐地每一台设备都开始不太容易与主控进行通信（由于主控已经封腔，切主控拆腔较为困难，因此对深海所提出更换双绞缆），更换为双绞缆之后各设备基本正常（特殊情况：无法从水面调试接口远程质谱设备，但质谱设备能与主控内部的数采系统进行连接，该现象在第二次海试回来拆腔后没有复现，至今未知其原因）。特殊说明：主控与CH4传感器进行通信一直使用普通缆，且通信状态十分良好。</w:t>
      </w:r>
    </w:p>
    <w:p>
      <w:pPr>
        <w:pStyle w:val="4"/>
        <w:bidi w:val="0"/>
        <w:rPr>
          <w:rFonts w:hint="eastAsia"/>
          <w:lang w:val="en-US" w:eastAsia="zh-CN"/>
        </w:rPr>
      </w:pPr>
      <w:r>
        <w:rPr>
          <w:rFonts w:hint="eastAsia"/>
          <w:lang w:val="en-US" w:eastAsia="zh-CN"/>
        </w:rPr>
        <w:t>问题排查：</w:t>
      </w:r>
    </w:p>
    <w:p>
      <w:pPr>
        <w:rPr>
          <w:rFonts w:hint="eastAsia"/>
          <w:lang w:val="en-US" w:eastAsia="zh-CN"/>
        </w:rPr>
      </w:pPr>
      <w:r>
        <w:rPr>
          <w:rFonts w:hint="eastAsia"/>
          <w:lang w:val="en-US" w:eastAsia="zh-CN"/>
        </w:rPr>
        <w:t>1.首先怀疑的是主控与设备的问题，后来使用缆单独对主控和设备进行了调试，发现只要不连接彼此，通信都没有任何问题，但是连接上彼此再进行通信则不行。</w:t>
      </w:r>
    </w:p>
    <w:p>
      <w:pPr>
        <w:rPr>
          <w:rFonts w:hint="eastAsia"/>
          <w:lang w:val="en-US" w:eastAsia="zh-CN"/>
        </w:rPr>
      </w:pPr>
      <w:r>
        <w:rPr>
          <w:rFonts w:hint="eastAsia"/>
          <w:lang w:val="en-US" w:eastAsia="zh-CN"/>
        </w:rPr>
        <w:t>2.争对1的情况，因此我提出了可能普通缆的性状不太好，但是由于与CH4传感器的通信用普通缆没有任何问题，因此提出换双绞缆的时候，深海所方并不是太过支持。由于在海上试验，最后没有办法为了通过试验最后还是使用了双绞缆进行了海上试验。（这时候初步怀疑是传感器与主控的电气属性较差，干扰较大，因此提出了第二次海试结束后，将内部的网线更换为屏蔽网线，电源线往外输出的部分加屏蔽环）</w:t>
      </w:r>
    </w:p>
    <w:p>
      <w:pPr>
        <w:rPr>
          <w:rFonts w:hint="default"/>
          <w:lang w:val="en-US" w:eastAsia="zh-CN"/>
        </w:rPr>
      </w:pPr>
      <w:r>
        <w:rPr>
          <w:rFonts w:hint="eastAsia"/>
          <w:lang w:val="en-US" w:eastAsia="zh-CN"/>
        </w:rPr>
        <w:t>3.由于海上试验，条件不允许，最后该问题的分析放到第二次大海试拆腔之后。第二次海试之后，宋遇刚携生产部许亚洲进行了拆腔，将内部的网线更换为屏蔽网线，电源线往外输出的部分加屏蔽环，然后使用了普通缆进行了测试。测试情况如下：</w:t>
      </w:r>
    </w:p>
    <w:p>
      <w:pPr>
        <w:rPr>
          <w:rFonts w:hint="eastAsia"/>
          <w:lang w:val="en-US" w:eastAsia="zh-CN"/>
        </w:rPr>
      </w:pPr>
      <w:r>
        <w:rPr>
          <w:rFonts w:hint="eastAsia"/>
          <w:lang w:val="en-US" w:eastAsia="zh-CN"/>
        </w:rPr>
        <w:t>1）单独测缆通信没有任何问题，进行百兆灌包也没有任何问题。</w:t>
      </w:r>
    </w:p>
    <w:p>
      <w:pPr>
        <w:rPr>
          <w:rFonts w:hint="eastAsia"/>
          <w:lang w:val="en-US" w:eastAsia="zh-CN"/>
        </w:rPr>
      </w:pPr>
      <w:r>
        <w:rPr>
          <w:rFonts w:hint="eastAsia"/>
          <w:lang w:val="en-US" w:eastAsia="zh-CN"/>
        </w:rPr>
        <w:t>2）连接色谱设备，进行供电，无法通信。</w:t>
      </w:r>
    </w:p>
    <w:p>
      <w:pPr>
        <w:rPr>
          <w:rFonts w:hint="eastAsia"/>
          <w:lang w:val="en-US" w:eastAsia="zh-CN"/>
        </w:rPr>
      </w:pPr>
      <w:r>
        <w:rPr>
          <w:rFonts w:hint="eastAsia"/>
          <w:lang w:val="en-US" w:eastAsia="zh-CN"/>
        </w:rPr>
        <w:t>3）连接色谱设备，供电不由主控供电，通信正常。</w:t>
      </w:r>
    </w:p>
    <w:p>
      <w:pPr>
        <w:rPr>
          <w:rFonts w:hint="eastAsia"/>
          <w:lang w:val="en-US" w:eastAsia="zh-CN"/>
        </w:rPr>
      </w:pPr>
      <w:r>
        <w:rPr>
          <w:rFonts w:hint="eastAsia"/>
          <w:lang w:val="en-US" w:eastAsia="zh-CN"/>
        </w:rPr>
        <w:t>4）更换其他传感器设备进行了测试。</w:t>
      </w:r>
    </w:p>
    <w:p>
      <w:pPr>
        <w:pStyle w:val="4"/>
        <w:bidi w:val="0"/>
        <w:rPr>
          <w:rFonts w:hint="eastAsia"/>
          <w:lang w:val="en-US" w:eastAsia="zh-CN"/>
        </w:rPr>
      </w:pPr>
      <w:r>
        <w:rPr>
          <w:rFonts w:hint="eastAsia"/>
          <w:lang w:val="en-US" w:eastAsia="zh-CN"/>
        </w:rPr>
        <w:t>结论：</w:t>
      </w:r>
    </w:p>
    <w:p>
      <w:pPr>
        <w:rPr>
          <w:rFonts w:hint="eastAsia"/>
          <w:lang w:val="en-US" w:eastAsia="zh-CN"/>
        </w:rPr>
      </w:pPr>
      <w:r>
        <w:rPr>
          <w:rFonts w:hint="eastAsia"/>
          <w:lang w:val="en-US" w:eastAsia="zh-CN"/>
        </w:rPr>
        <w:t>1.普通缆没有屏蔽，同一根缆既对设备进行供电，又对设备进行通信时，干扰过大，会使得设备无法进行通信。</w:t>
      </w:r>
    </w:p>
    <w:p>
      <w:pPr>
        <w:rPr>
          <w:rFonts w:hint="eastAsia"/>
          <w:lang w:val="en-US" w:eastAsia="zh-CN"/>
        </w:rPr>
      </w:pPr>
      <w:r>
        <w:rPr>
          <w:rFonts w:hint="eastAsia"/>
          <w:lang w:val="en-US" w:eastAsia="zh-CN"/>
        </w:rPr>
        <w:t>2.整个海试、水池拷机过程，主控与甲烷传感器使用普通缆进行通信无任何异常，所以合理怀疑可能主控与部分传感器之间的电压、电流、接地等性能较差，也是导致普通缆无法进行通信的原因，由于条件有限，无法进行验证。</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处理方式：</w:t>
      </w:r>
    </w:p>
    <w:p>
      <w:pPr>
        <w:rPr>
          <w:rFonts w:hint="eastAsia"/>
          <w:lang w:val="en-US" w:eastAsia="zh-CN"/>
        </w:rPr>
      </w:pPr>
      <w:r>
        <w:rPr>
          <w:rFonts w:hint="eastAsia"/>
          <w:lang w:val="en-US" w:eastAsia="zh-CN"/>
        </w:rPr>
        <w:t>由于双绞缆不够，又怀疑到CH4传感器也有后期不行的可能性（主要原因：CH4传感器在第二次大海试的第二次独立海试阶段进水了，所以后面终极海试会使用新的CH4传感器），最后决定将CO2和CH4两台传感器的通信和供电分开，由未使用的连接口“备用串口2”与“备用串口1”进行供电，原“CO2”与“CH4”的连接口只做通信使用，目前测试下来的表现十分良好。</w:t>
      </w:r>
    </w:p>
    <w:p>
      <w:pPr>
        <w:pStyle w:val="3"/>
        <w:bidi w:val="0"/>
        <w:ind w:left="425" w:hanging="425"/>
        <w:rPr>
          <w:rFonts w:hint="eastAsia" w:ascii="Arial" w:hAnsi="Arial" w:eastAsia="宋体"/>
          <w:lang w:val="en-US" w:eastAsia="zh-CN"/>
        </w:rPr>
      </w:pPr>
      <w:r>
        <w:rPr>
          <w:rFonts w:hint="eastAsia" w:ascii="Arial" w:hAnsi="Arial" w:eastAsia="宋体"/>
          <w:lang w:val="en-US" w:eastAsia="zh-CN"/>
        </w:rPr>
        <w:t>2.2 AD采样精准度问题</w:t>
      </w:r>
    </w:p>
    <w:p>
      <w:pPr>
        <w:pStyle w:val="4"/>
        <w:bidi w:val="0"/>
        <w:rPr>
          <w:rFonts w:hint="eastAsia"/>
          <w:lang w:val="en-US" w:eastAsia="zh-CN"/>
        </w:rPr>
      </w:pPr>
      <w:r>
        <w:rPr>
          <w:rFonts w:hint="eastAsia"/>
          <w:lang w:val="en-US" w:eastAsia="zh-CN"/>
        </w:rPr>
        <w:t>情况说明：</w:t>
      </w:r>
    </w:p>
    <w:p>
      <w:pPr>
        <w:rPr>
          <w:rFonts w:hint="eastAsia"/>
          <w:lang w:val="en-US" w:eastAsia="zh-CN"/>
        </w:rPr>
      </w:pPr>
      <w:r>
        <w:rPr>
          <w:rFonts w:hint="eastAsia"/>
          <w:lang w:val="en-US" w:eastAsia="zh-CN"/>
        </w:rPr>
        <w:t>在第二次大海试的集成海试过程中，为了验证基站接入供电时，是否发生了供电切换的功能，观察主控上传给基站的状态数据中的供电电压以及当前工作电流与基站自身的测量值进行比较，发现相差甚远。</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临时解决：</w:t>
      </w:r>
    </w:p>
    <w:p>
      <w:pPr>
        <w:rPr>
          <w:rFonts w:hint="default" w:ascii="Arial" w:hAnsi="Arial" w:eastAsia="宋体"/>
          <w:lang w:val="en-US" w:eastAsia="zh-CN"/>
        </w:rPr>
      </w:pPr>
      <w:r>
        <w:rPr>
          <w:rFonts w:hint="eastAsia"/>
          <w:lang w:val="en-US" w:eastAsia="zh-CN"/>
        </w:rPr>
        <w:t>在第二次大海试的</w:t>
      </w:r>
      <w:r>
        <w:rPr>
          <w:rFonts w:hint="eastAsia" w:ascii="Arial" w:hAnsi="Arial" w:eastAsia="宋体"/>
          <w:lang w:val="en-US" w:eastAsia="zh-CN"/>
        </w:rPr>
        <w:t>第一次集成海试回收后，使用现行稳压电源进行了供电，并测量值与供电值进行了电源的标定，电压基本做到曲线上的拟合，但是由于电流的变化较大，无法进行实际的标定，最后只做了供电电压的标定，然后下水进行了第二次集成海试。</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问题排查：</w:t>
      </w:r>
    </w:p>
    <w:p>
      <w:pPr>
        <w:rPr>
          <w:rFonts w:hint="eastAsia"/>
          <w:lang w:val="en-US" w:eastAsia="zh-CN"/>
        </w:rPr>
      </w:pPr>
      <w:r>
        <w:rPr>
          <w:rFonts w:hint="eastAsia"/>
          <w:lang w:val="en-US" w:eastAsia="zh-CN"/>
        </w:rPr>
        <w:t>在第二次大海试回来之后进行了拆腔，使用60V的稳压可调电源进行了供电，发现48V的输入、跟随器输入电压、AD采样引脚的输入电压三个电压都不一样，其中48V的输入与跟随器输入电压之间经过换算后的压差基本保持在0.823V，而跟随器输入电压到AD采样引脚的输入电压之间的压差，随着跟随器输入电压越靠近3.3V，压差越小，怀疑是由于3.3V的稳压二极管导致的。</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解决方案：</w:t>
      </w:r>
    </w:p>
    <w:p>
      <w:pPr>
        <w:rPr>
          <w:rFonts w:hint="eastAsia" w:ascii="Arial" w:hAnsi="Arial" w:eastAsia="宋体"/>
          <w:lang w:val="en-US" w:eastAsia="zh-CN"/>
        </w:rPr>
      </w:pPr>
      <w:r>
        <w:rPr>
          <w:rFonts w:hint="eastAsia" w:ascii="Arial" w:hAnsi="Arial" w:eastAsia="宋体"/>
          <w:lang w:val="en-US" w:eastAsia="zh-CN"/>
        </w:rPr>
        <w:t>1.先对跟随器电压与AD的采样数值进行标定，标定结果较为线性，拟合成一条</w:t>
      </w:r>
      <w:r>
        <w:rPr>
          <w:rFonts w:hint="eastAsia"/>
          <w:lang w:val="en-US" w:eastAsia="zh-CN"/>
        </w:rPr>
        <w:t>直线</w:t>
      </w:r>
      <w:r>
        <w:rPr>
          <w:rFonts w:hint="eastAsia" w:ascii="Arial" w:hAnsi="Arial" w:eastAsia="宋体"/>
          <w:lang w:val="en-US" w:eastAsia="zh-CN"/>
        </w:rPr>
        <w:t>。</w:t>
      </w:r>
    </w:p>
    <w:p>
      <w:pPr>
        <w:rPr>
          <w:rFonts w:hint="eastAsia" w:ascii="Arial" w:hAnsi="Arial" w:eastAsia="宋体"/>
          <w:lang w:val="en-US" w:eastAsia="zh-CN"/>
        </w:rPr>
      </w:pPr>
      <w:r>
        <w:rPr>
          <w:rFonts w:hint="eastAsia" w:ascii="Arial" w:hAnsi="Arial" w:eastAsia="宋体"/>
          <w:lang w:val="en-US" w:eastAsia="zh-CN"/>
        </w:rPr>
        <w:t>2.对跟随器输入电压与AD采样电压进行标定，最后标定的拟合曲线更贴近为一个对数曲线，由于对数值计算较为繁杂，因此拟合成一条2次方的多项式曲线。目前较为贴合实际电压值。</w:t>
      </w:r>
    </w:p>
    <w:p>
      <w:pPr>
        <w:rPr>
          <w:rFonts w:hint="default" w:ascii="Arial" w:hAnsi="Arial" w:eastAsia="宋体"/>
          <w:lang w:val="en-US" w:eastAsia="zh-CN"/>
        </w:rPr>
      </w:pPr>
      <w:r>
        <w:rPr>
          <w:rFonts w:hint="eastAsia"/>
          <w:lang w:val="en-US" w:eastAsia="zh-CN"/>
        </w:rPr>
        <w:t>3.当前对各输入输出的电流也进行了标定，目前电流的差值已经控制在50MA以内，由于设备都是A级别的电流，所以50MA的误差能够接受。</w:t>
      </w:r>
    </w:p>
    <w:p>
      <w:pPr>
        <w:pStyle w:val="2"/>
        <w:bidi w:val="0"/>
        <w:rPr>
          <w:rFonts w:hint="eastAsia"/>
          <w:lang w:val="en-US" w:eastAsia="zh-CN"/>
        </w:rPr>
      </w:pPr>
      <w:r>
        <w:rPr>
          <w:rFonts w:hint="eastAsia"/>
          <w:lang w:val="en-US" w:eastAsia="zh-CN"/>
        </w:rPr>
        <w:t>3.软件问题</w:t>
      </w:r>
    </w:p>
    <w:p>
      <w:pPr>
        <w:pStyle w:val="3"/>
        <w:bidi w:val="0"/>
        <w:rPr>
          <w:rFonts w:hint="eastAsia"/>
          <w:lang w:val="en-US" w:eastAsia="zh-CN"/>
        </w:rPr>
      </w:pPr>
      <w:r>
        <w:rPr>
          <w:rFonts w:hint="eastAsia"/>
          <w:lang w:val="en-US" w:eastAsia="zh-CN"/>
        </w:rPr>
        <w:t>3.1 时序运行突然停止</w:t>
      </w:r>
    </w:p>
    <w:p>
      <w:pPr>
        <w:pStyle w:val="4"/>
        <w:bidi w:val="0"/>
        <w:rPr>
          <w:rFonts w:hint="eastAsia"/>
          <w:lang w:val="en-US" w:eastAsia="zh-CN"/>
        </w:rPr>
      </w:pPr>
      <w:r>
        <w:rPr>
          <w:rFonts w:hint="eastAsia"/>
          <w:lang w:val="en-US" w:eastAsia="zh-CN"/>
        </w:rPr>
        <w:t>情况说明：</w:t>
      </w:r>
    </w:p>
    <w:p>
      <w:pPr>
        <w:rPr>
          <w:rFonts w:hint="eastAsia"/>
          <w:lang w:val="en-US" w:eastAsia="zh-CN"/>
        </w:rPr>
      </w:pPr>
      <w:r>
        <w:rPr>
          <w:rFonts w:hint="eastAsia"/>
          <w:lang w:val="en-US" w:eastAsia="zh-CN"/>
        </w:rPr>
        <w:t>该问题第一次出现在第三次水池拷机，但由于已经安排了第一次大海试，因此带着该问题进行了海试，第一次大海试的第一阶段该问题在最后一次连续4天的独立海试中出现，但出现时时序基本已经跑结束了。第一次大海试的第二阶段频繁出现。</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问题排查：</w:t>
      </w:r>
    </w:p>
    <w:p>
      <w:pPr>
        <w:rPr>
          <w:rFonts w:hint="eastAsia" w:ascii="Arial" w:hAnsi="Arial" w:eastAsia="宋体"/>
          <w:lang w:val="en-US" w:eastAsia="zh-CN"/>
        </w:rPr>
      </w:pPr>
      <w:r>
        <w:rPr>
          <w:rFonts w:hint="eastAsia" w:ascii="Arial" w:hAnsi="Arial" w:eastAsia="宋体"/>
          <w:lang w:val="en-US" w:eastAsia="zh-CN"/>
        </w:rPr>
        <w:t>对该问题，进行了反复排查，一开始怀疑是时序程序的运行逻辑存在问题，最后对时序运行的逻辑进行了多次复查，没有能够导致时序突然停止的情况，最后实在没有办法怀疑到拿到的RTC时钟出现了问题。</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临时解决：</w:t>
      </w:r>
    </w:p>
    <w:p>
      <w:pPr>
        <w:rPr>
          <w:rFonts w:hint="eastAsia"/>
          <w:lang w:val="en-US" w:eastAsia="zh-CN"/>
        </w:rPr>
      </w:pPr>
      <w:r>
        <w:rPr>
          <w:rFonts w:hint="eastAsia"/>
          <w:lang w:val="en-US" w:eastAsia="zh-CN"/>
        </w:rPr>
        <w:t>时序上使用RTC时钟数据时，获取两次，通过比对两次RTC时钟的差值是否小于5S，来判断是否使用该RTC时钟的数值。加完该功能后就再也没有出现过时序运行突然停止的问题。</w:t>
      </w:r>
    </w:p>
    <w:p>
      <w:pPr>
        <w:pStyle w:val="4"/>
        <w:bidi w:val="0"/>
        <w:rPr>
          <w:rFonts w:hint="eastAsia"/>
          <w:lang w:val="en-US" w:eastAsia="zh-CN"/>
        </w:rPr>
      </w:pPr>
      <w:r>
        <w:rPr>
          <w:rFonts w:hint="eastAsia"/>
          <w:lang w:val="en-US" w:eastAsia="zh-CN"/>
        </w:rPr>
        <w:t>结论：</w:t>
      </w:r>
    </w:p>
    <w:p>
      <w:pPr>
        <w:rPr>
          <w:rFonts w:hint="eastAsia"/>
          <w:lang w:val="en-US" w:eastAsia="zh-CN"/>
        </w:rPr>
      </w:pPr>
      <w:r>
        <w:rPr>
          <w:rFonts w:hint="eastAsia"/>
          <w:lang w:val="en-US" w:eastAsia="zh-CN"/>
        </w:rPr>
        <w:t>无法判定是什么引起的RTC时钟问题，但是对RTC时钟进行了代码加固之后确实解决了该问题。</w:t>
      </w:r>
    </w:p>
    <w:p>
      <w:pPr>
        <w:pStyle w:val="3"/>
        <w:bidi w:val="0"/>
        <w:rPr>
          <w:rFonts w:hint="eastAsia"/>
          <w:lang w:val="en-US" w:eastAsia="zh-CN"/>
        </w:rPr>
      </w:pPr>
      <w:r>
        <w:rPr>
          <w:rFonts w:hint="eastAsia"/>
          <w:lang w:val="en-US" w:eastAsia="zh-CN"/>
        </w:rPr>
        <w:t>3.2 时序运行过程中，设备任务没有执行</w:t>
      </w:r>
    </w:p>
    <w:p>
      <w:pPr>
        <w:pStyle w:val="4"/>
        <w:bidi w:val="0"/>
        <w:rPr>
          <w:rFonts w:hint="eastAsia"/>
          <w:lang w:val="en-US" w:eastAsia="zh-CN"/>
        </w:rPr>
      </w:pPr>
      <w:r>
        <w:rPr>
          <w:rFonts w:hint="eastAsia"/>
          <w:lang w:val="en-US" w:eastAsia="zh-CN"/>
        </w:rPr>
        <w:t>情况说明：</w:t>
      </w:r>
    </w:p>
    <w:p>
      <w:pPr>
        <w:rPr>
          <w:rFonts w:hint="default"/>
          <w:lang w:val="en-US" w:eastAsia="zh-CN"/>
        </w:rPr>
      </w:pPr>
      <w:r>
        <w:rPr>
          <w:rFonts w:hint="eastAsia"/>
          <w:lang w:val="en-US" w:eastAsia="zh-CN"/>
        </w:rPr>
        <w:t>在时序运行过程中部分任务一直处于不被执行的状态，该现象基本每一次修改程序就会出现一次。在第一次大海试结束后，觉得TCP通信的处理逻辑还是太复杂了，且发生了一些其他现象，再者占有的配比资源较多，然后将主控TCP通信全部改成UDP通信，改成UDP通信之后，该问题又一直在复现。</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问题分析：</w:t>
      </w:r>
    </w:p>
    <w:p>
      <w:pPr>
        <w:rPr>
          <w:rFonts w:hint="eastAsia" w:ascii="Arial" w:hAnsi="Arial" w:eastAsia="宋体"/>
          <w:lang w:val="en-US" w:eastAsia="zh-CN"/>
        </w:rPr>
      </w:pPr>
      <w:r>
        <w:rPr>
          <w:rFonts w:hint="eastAsia" w:ascii="Arial" w:hAnsi="Arial" w:eastAsia="宋体"/>
          <w:lang w:val="en-US" w:eastAsia="zh-CN"/>
        </w:rPr>
        <w:t>该问题其实在这个项目基本开发完成的时候就一直出现了，起初的状态发现是每个任务之前的日志写入导致的，当然的确每个任务的日志写入的确消耗了大量的时间，导致后续任务执行到之时很晚，当初删掉每个任务的启动日志后，程序正常跑。然而在后续调试过程中又复现了该问题，每一次复现该问题的时候，我都将每个任务的优先级重新进行调整，调整到程序能够正常跑的阶段。在第一次大海试后有TCP改UDP后，该问题就一直复现，因此我对该问题的判断从资源不够怀疑到了LWIP的底层逻辑，因此询问了豆包、deepseek等AI，也查了CSDN，最后发现有一个人程序将LWIP的底层任务优先级放到倒数第四，这个现象让我捕获到，之前豆包和deepseek时，AI推荐LWIP的底层任务要高于上层任务，因此我一直将LWIP的底层任务优先级放到第四的位置，思考过后觉得是不是因为LWIP的底层任务优先级太高，当数据源源不断的来时，会不会就导致低优先级任务始终无法被执行，因此同步修改了LWIP的底层任务优先级至倒数第四，也就比3个系统任务优先级高一点。至此就在也没有出现过该问题。</w:t>
      </w:r>
    </w:p>
    <w:p>
      <w:pPr>
        <w:pStyle w:val="4"/>
        <w:bidi w:val="0"/>
        <w:rPr>
          <w:rFonts w:hint="eastAsia"/>
          <w:lang w:val="en-US" w:eastAsia="zh-CN"/>
        </w:rPr>
      </w:pPr>
      <w:r>
        <w:rPr>
          <w:rFonts w:hint="eastAsia"/>
          <w:lang w:val="en-US" w:eastAsia="zh-CN"/>
        </w:rPr>
        <w:t>结论：</w:t>
      </w:r>
    </w:p>
    <w:p>
      <w:pPr>
        <w:rPr>
          <w:rFonts w:hint="eastAsia" w:ascii="Arial" w:hAnsi="Arial" w:eastAsia="宋体"/>
          <w:lang w:val="en-US" w:eastAsia="zh-CN"/>
        </w:rPr>
      </w:pPr>
      <w:r>
        <w:rPr>
          <w:rFonts w:hint="eastAsia" w:ascii="Arial" w:hAnsi="Arial" w:eastAsia="宋体"/>
          <w:lang w:val="en-US" w:eastAsia="zh-CN"/>
        </w:rPr>
        <w:t>对于数据来源频繁，且一直会被触发处理的任务优先级应该适当放低。</w:t>
      </w:r>
    </w:p>
    <w:p>
      <w:pPr>
        <w:pStyle w:val="3"/>
        <w:bidi w:val="0"/>
        <w:rPr>
          <w:rFonts w:hint="default"/>
          <w:lang w:val="en-US" w:eastAsia="zh-CN"/>
        </w:rPr>
      </w:pPr>
      <w:r>
        <w:rPr>
          <w:rFonts w:hint="eastAsia"/>
          <w:lang w:val="en-US" w:eastAsia="zh-CN"/>
        </w:rPr>
        <w:t>3.3 第二次大海试的第一次集成海试主控程序死机问题</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情况说明：</w:t>
      </w:r>
    </w:p>
    <w:p>
      <w:pPr>
        <w:rPr>
          <w:rFonts w:hint="eastAsia"/>
          <w:lang w:val="en-US" w:eastAsia="zh-CN"/>
        </w:rPr>
      </w:pPr>
      <w:r>
        <w:rPr>
          <w:rFonts w:hint="eastAsia"/>
          <w:lang w:val="en-US" w:eastAsia="zh-CN"/>
        </w:rPr>
        <w:t>在第二次大海试的第一次集成海试过程中，发生了4次重启，其中第四次重启彻底没有起来。</w:t>
      </w:r>
    </w:p>
    <w:p>
      <w:pPr>
        <w:pStyle w:val="4"/>
        <w:bidi w:val="0"/>
        <w:rPr>
          <w:rFonts w:hint="eastAsia"/>
          <w:lang w:val="en-US" w:eastAsia="zh-CN"/>
        </w:rPr>
      </w:pPr>
      <w:r>
        <w:rPr>
          <w:rFonts w:hint="eastAsia"/>
          <w:lang w:val="en-US" w:eastAsia="zh-CN"/>
        </w:rPr>
        <w:t>问题分析：</w:t>
      </w:r>
    </w:p>
    <w:p>
      <w:pPr>
        <w:rPr>
          <w:rFonts w:hint="eastAsia"/>
          <w:lang w:val="en-US" w:eastAsia="zh-CN"/>
        </w:rPr>
      </w:pPr>
      <w:r>
        <w:rPr>
          <w:rFonts w:hint="eastAsia"/>
          <w:lang w:val="en-US" w:eastAsia="zh-CN"/>
        </w:rPr>
        <w:t>1.首先查看日志，发现了一共发生4次重启，其中第四次重启彻底没有起来，分析了第四次重启没有起来是因为程序在看门狗任务初始化之前跑飞了，所以当时判断实在看门狗任务初始化之前存在跑飞的代码，结合之前的情况，怀疑是在网络初始化时网口中断频繁导致的（猜测，但是主要原因还是因为看门狗的初始化太过靠后，放在了任务中，后将看门狗的初始化放在了BSP层）</w:t>
      </w:r>
    </w:p>
    <w:p>
      <w:pPr>
        <w:rPr>
          <w:rFonts w:hint="eastAsia"/>
          <w:lang w:val="en-US" w:eastAsia="zh-CN"/>
        </w:rPr>
      </w:pPr>
      <w:r>
        <w:rPr>
          <w:rFonts w:hint="eastAsia"/>
          <w:lang w:val="en-US" w:eastAsia="zh-CN"/>
        </w:rPr>
        <w:t>2.对整体的程序进行排查，查看程序中所有的越界可能，虽然没有发现越界可能，但是发现了6处通信程序解析错位的情况。</w:t>
      </w:r>
    </w:p>
    <w:p>
      <w:pPr>
        <w:rPr>
          <w:rFonts w:hint="eastAsia"/>
          <w:lang w:val="en-US" w:eastAsia="zh-CN"/>
        </w:rPr>
      </w:pPr>
      <w:r>
        <w:rPr>
          <w:rFonts w:hint="eastAsia"/>
          <w:lang w:val="en-US" w:eastAsia="zh-CN"/>
        </w:rPr>
        <w:t>3.排查完2之后，怀疑是网口通信问题，怀疑是数据到访过快，因此对设备进行了压力测试，压力测试过程中发现对端存在两个周期性为10MS级别的数据发送时，就会造成程序跑飞，后又进行测试，发现只要错位，两个发送周期不同步就不会造成程序跑飞。</w:t>
      </w:r>
    </w:p>
    <w:p>
      <w:pPr>
        <w:rPr>
          <w:rFonts w:hint="eastAsia"/>
          <w:lang w:val="en-US" w:eastAsia="zh-CN"/>
        </w:rPr>
      </w:pPr>
      <w:r>
        <w:rPr>
          <w:rFonts w:hint="eastAsia"/>
          <w:lang w:val="en-US" w:eastAsia="zh-CN"/>
        </w:rPr>
        <w:t>4.虽然在第三个步骤中发现了该问题，但是实际上我认为并不是这个原因导致的，最后实在没有办法，但是过两天又要进行第二次的集成海试，因此只能先去测试。</w:t>
      </w:r>
    </w:p>
    <w:p>
      <w:pPr>
        <w:rPr>
          <w:rFonts w:hint="eastAsia"/>
          <w:lang w:val="en-US" w:eastAsia="zh-CN"/>
        </w:rPr>
      </w:pPr>
      <w:r>
        <w:rPr>
          <w:rFonts w:hint="eastAsia"/>
          <w:lang w:val="en-US" w:eastAsia="zh-CN"/>
        </w:rPr>
        <w:t>5.在测试过程中发现，重启发生的时间是固定的，基本都在12分钟到15分钟，然后对日志进行进一步分析，发现日志也是12分钟一个周期，且都是CO2与CH4工作周期中发生的（时序中，CH4和CO2是同时运行的）</w:t>
      </w:r>
    </w:p>
    <w:p>
      <w:pPr>
        <w:rPr>
          <w:rFonts w:hint="eastAsia"/>
          <w:lang w:val="en-US" w:eastAsia="zh-CN"/>
        </w:rPr>
      </w:pPr>
      <w:r>
        <w:rPr>
          <w:rFonts w:hint="eastAsia"/>
          <w:lang w:val="en-US" w:eastAsia="zh-CN"/>
        </w:rPr>
        <w:t>6.开始测试CH4，发现没有发生重启，因此对CO2进行测试，发现就是由于CO2导致的重启，后来对之前的海试日志进行了分析，发现CO2导致重启的这个现象在第二次大海试的独立海试中就存在了，只是之前没有特别关注到。</w:t>
      </w:r>
    </w:p>
    <w:p>
      <w:pPr>
        <w:rPr>
          <w:rFonts w:hint="eastAsia"/>
          <w:lang w:val="en-US" w:eastAsia="zh-CN"/>
        </w:rPr>
      </w:pPr>
      <w:r>
        <w:rPr>
          <w:rFonts w:hint="eastAsia"/>
          <w:lang w:val="en-US" w:eastAsia="zh-CN"/>
        </w:rPr>
        <w:t>7.联系CO2的人询问是否在12分钟左右进行什么操作，CO2的人说没有，当时认为是CO2这台仪器的电流问题导致的整机重启，然后对此进行了测试，换了其他口进行控制，依旧出现了该问题。所以问题回到了为什么CO2会导致整机重启，但是继电控制板和电能板没有捕获到这个现象（当时认为是电气的问题）。</w:t>
      </w:r>
    </w:p>
    <w:p>
      <w:pPr>
        <w:pStyle w:val="4"/>
        <w:bidi w:val="0"/>
        <w:rPr>
          <w:rFonts w:hint="eastAsia"/>
          <w:lang w:val="en-US" w:eastAsia="zh-CN"/>
        </w:rPr>
      </w:pPr>
      <w:r>
        <w:rPr>
          <w:rFonts w:hint="eastAsia"/>
          <w:lang w:val="en-US" w:eastAsia="zh-CN"/>
        </w:rPr>
        <w:t>临时解决：</w:t>
      </w:r>
    </w:p>
    <w:p>
      <w:pPr>
        <w:rPr>
          <w:rFonts w:hint="eastAsia"/>
          <w:lang w:val="en-US" w:eastAsia="zh-CN"/>
        </w:rPr>
      </w:pPr>
      <w:r>
        <w:rPr>
          <w:rFonts w:hint="eastAsia"/>
          <w:lang w:val="en-US" w:eastAsia="zh-CN"/>
        </w:rPr>
        <w:t>将二氧化碳不供电，然后开发一套模拟的由数采系统输出数据的代码，临时解决海试验证问题。</w:t>
      </w:r>
    </w:p>
    <w:p>
      <w:pPr>
        <w:pStyle w:val="4"/>
        <w:bidi w:val="0"/>
        <w:rPr>
          <w:rFonts w:hint="eastAsia"/>
          <w:lang w:val="en-US" w:eastAsia="zh-CN"/>
        </w:rPr>
      </w:pPr>
      <w:r>
        <w:rPr>
          <w:rFonts w:hint="eastAsia"/>
          <w:lang w:val="en-US" w:eastAsia="zh-CN"/>
        </w:rPr>
        <w:t>第二次问题分析：</w:t>
      </w:r>
    </w:p>
    <w:p>
      <w:pPr>
        <w:rPr>
          <w:rFonts w:hint="eastAsia"/>
          <w:lang w:val="en-US" w:eastAsia="zh-CN"/>
        </w:rPr>
      </w:pPr>
      <w:r>
        <w:rPr>
          <w:rFonts w:hint="eastAsia"/>
          <w:lang w:val="en-US" w:eastAsia="zh-CN"/>
        </w:rPr>
        <w:t>1.第二次大海试回来之后进行拆腔，对该问题进行复现，发现只由主控板发生了重启，之前换口也重启的主要原因是因为这些口的控制都在主控板上。</w:t>
      </w:r>
    </w:p>
    <w:p>
      <w:pPr>
        <w:rPr>
          <w:rFonts w:hint="eastAsia"/>
          <w:lang w:val="en-US" w:eastAsia="zh-CN"/>
        </w:rPr>
      </w:pPr>
      <w:r>
        <w:rPr>
          <w:rFonts w:hint="eastAsia"/>
          <w:lang w:val="en-US" w:eastAsia="zh-CN"/>
        </w:rPr>
        <w:t>2.只对二氧化碳进行了供电，发现并不会导致主控板重启。</w:t>
      </w:r>
    </w:p>
    <w:p>
      <w:pPr>
        <w:rPr>
          <w:rFonts w:hint="eastAsia"/>
          <w:lang w:val="en-US" w:eastAsia="zh-CN"/>
        </w:rPr>
      </w:pPr>
      <w:r>
        <w:rPr>
          <w:rFonts w:hint="eastAsia"/>
          <w:lang w:val="en-US" w:eastAsia="zh-CN"/>
        </w:rPr>
        <w:t>3.对二氧化碳进行单独供电，网线连接二氧化碳，在12分钟左右又进行重启，然后就怀疑到了网络通信上，怀疑是不是网络通信有什么问题。</w:t>
      </w:r>
    </w:p>
    <w:p>
      <w:pPr>
        <w:rPr>
          <w:rFonts w:hint="eastAsia"/>
          <w:lang w:val="en-US" w:eastAsia="zh-CN"/>
        </w:rPr>
      </w:pPr>
      <w:r>
        <w:rPr>
          <w:rFonts w:hint="eastAsia"/>
          <w:lang w:val="en-US" w:eastAsia="zh-CN"/>
        </w:rPr>
        <w:t>4.断开电交换机2进行了尝试，发现没有进行重启。</w:t>
      </w:r>
    </w:p>
    <w:p>
      <w:pPr>
        <w:rPr>
          <w:rFonts w:hint="eastAsia"/>
          <w:lang w:val="en-US" w:eastAsia="zh-CN"/>
        </w:rPr>
      </w:pPr>
      <w:r>
        <w:rPr>
          <w:rFonts w:hint="eastAsia"/>
          <w:lang w:val="en-US" w:eastAsia="zh-CN"/>
        </w:rPr>
        <w:t>5.到这将问题甩给了软件，但是分析下来，主控软件并没有与二氧化碳软件进行交互，最后怀疑是不是CO2工控机的上有虚拟机等可以设置IP的软件导致IP冲突问题，对部分软件进行了卸载发现并没有什么用，依旧进行了重启。</w:t>
      </w:r>
    </w:p>
    <w:p>
      <w:pPr>
        <w:rPr>
          <w:rFonts w:hint="eastAsia" w:ascii="宋体" w:hAnsi="宋体" w:cs="宋体"/>
          <w:sz w:val="24"/>
          <w:szCs w:val="24"/>
          <w:lang w:val="en-US" w:eastAsia="zh-CN"/>
        </w:rPr>
      </w:pPr>
      <w:r>
        <w:rPr>
          <w:rFonts w:hint="eastAsia"/>
          <w:lang w:val="en-US" w:eastAsia="zh-CN"/>
        </w:rPr>
        <w:t>6.最后使用抓包工具监测CO2工控机在12分钟具体会有什么网络行为，然后在二氧化碳设备工作12分钟左右时，会进行一个ARP网络询问，主要是找到该网段下的所有的在线设备，然后向在线的设备一瞬间发送巨量的（对于嵌入式主控板来说是巨量的）</w:t>
      </w:r>
      <w:r>
        <w:rPr>
          <w:rFonts w:ascii="宋体" w:hAnsi="宋体" w:eastAsia="宋体" w:cs="宋体"/>
          <w:sz w:val="24"/>
          <w:szCs w:val="24"/>
        </w:rPr>
        <w:t>LLMNR的数据包</w:t>
      </w:r>
      <w:r>
        <w:rPr>
          <w:rFonts w:hint="eastAsia" w:ascii="宋体" w:hAnsi="宋体" w:cs="宋体"/>
          <w:sz w:val="24"/>
          <w:szCs w:val="24"/>
          <w:lang w:eastAsia="zh-CN"/>
        </w:rPr>
        <w:t>。</w:t>
      </w:r>
      <w:r>
        <w:rPr>
          <w:rFonts w:hint="eastAsia" w:ascii="宋体" w:hAnsi="宋体" w:cs="宋体"/>
          <w:sz w:val="24"/>
          <w:szCs w:val="24"/>
          <w:lang w:val="en-US" w:eastAsia="zh-CN"/>
        </w:rPr>
        <w:t>这就是该现象的主要原因。（万幸的是该设备只对4网段进行了网络询问，如果全网段进行网络询问，则可能造成多台设备出问题）</w:t>
      </w:r>
    </w:p>
    <w:p>
      <w:pPr>
        <w:pStyle w:val="4"/>
        <w:bidi w:val="0"/>
        <w:rPr>
          <w:rFonts w:hint="eastAsia"/>
          <w:lang w:val="en-US" w:eastAsia="zh-CN"/>
        </w:rPr>
      </w:pPr>
      <w:r>
        <w:rPr>
          <w:rFonts w:hint="eastAsia"/>
          <w:lang w:val="en-US" w:eastAsia="zh-CN"/>
        </w:rPr>
        <w:t>反思：</w:t>
      </w:r>
    </w:p>
    <w:p>
      <w:pPr>
        <w:rPr>
          <w:rFonts w:hint="eastAsia"/>
          <w:lang w:val="en-US" w:eastAsia="zh-CN"/>
        </w:rPr>
      </w:pPr>
      <w:r>
        <w:rPr>
          <w:rFonts w:hint="eastAsia"/>
          <w:lang w:val="en-US" w:eastAsia="zh-CN"/>
        </w:rPr>
        <w:t>二氧化碳传感器进水后，需要跑模拟数据，而浙大学生正好有空余工控机，因此对其进行了提供，该工控机内部可能存在一些不可控的软件，且具备一定的攻击手段，对于一直联网的工控机，尽量不要作为正常工控机接入整个项目，可能存在病毒传播等。</w:t>
      </w:r>
    </w:p>
    <w:p>
      <w:pPr>
        <w:pStyle w:val="3"/>
        <w:bidi w:val="0"/>
        <w:ind w:left="425" w:hanging="425"/>
        <w:rPr>
          <w:rFonts w:hint="eastAsia" w:ascii="Arial" w:hAnsi="Arial" w:eastAsia="宋体"/>
          <w:lang w:val="en-US" w:eastAsia="zh-CN"/>
        </w:rPr>
      </w:pPr>
      <w:r>
        <w:rPr>
          <w:rFonts w:hint="eastAsia" w:ascii="Arial" w:hAnsi="Arial" w:eastAsia="宋体"/>
          <w:lang w:val="en-US" w:eastAsia="zh-CN"/>
        </w:rPr>
        <w:t>3.4 通信问题与日志崩溃</w:t>
      </w:r>
    </w:p>
    <w:p>
      <w:pPr>
        <w:pStyle w:val="4"/>
        <w:bidi w:val="0"/>
        <w:rPr>
          <w:rFonts w:hint="eastAsia"/>
          <w:lang w:val="en-US" w:eastAsia="zh-CN"/>
        </w:rPr>
      </w:pPr>
      <w:r>
        <w:rPr>
          <w:rFonts w:hint="eastAsia"/>
          <w:lang w:val="en-US" w:eastAsia="zh-CN"/>
        </w:rPr>
        <w:t>情况说明：</w:t>
      </w:r>
    </w:p>
    <w:p>
      <w:pPr>
        <w:rPr>
          <w:rFonts w:hint="eastAsia"/>
          <w:lang w:val="en-US" w:eastAsia="zh-CN"/>
        </w:rPr>
      </w:pPr>
      <w:r>
        <w:rPr>
          <w:rFonts w:hint="eastAsia"/>
          <w:lang w:val="en-US" w:eastAsia="zh-CN"/>
        </w:rPr>
        <w:t>第二次大海试的最后一次集成海试，发现有部分传感器没有数据上传，回收后对其进行了分析，一共发现以下几个问题：1、第一个周期的甲烷传感器没有上传数据2、第二个周期的色谱和色质没有上传数据3、日志发生崩溃。</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第一次问题分析：</w:t>
      </w:r>
    </w:p>
    <w:p>
      <w:pPr>
        <w:rPr>
          <w:rFonts w:hint="eastAsia" w:ascii="Arial" w:hAnsi="Arial" w:eastAsia="宋体"/>
          <w:lang w:val="en-US" w:eastAsia="zh-CN"/>
        </w:rPr>
      </w:pPr>
      <w:r>
        <w:rPr>
          <w:rFonts w:hint="eastAsia" w:ascii="Arial" w:hAnsi="Arial" w:eastAsia="宋体"/>
          <w:lang w:val="en-US" w:eastAsia="zh-CN"/>
        </w:rPr>
        <w:t>1.起初认为的物理链路问题，因为在时序中质谱能正常工作，该设备在色质和色谱的中间，一般情况下质谱的前一天设备无法工作，那么后一台设备也无法工作，而质谱可以工作，所以起初判断是物理通信问题。</w:t>
      </w:r>
    </w:p>
    <w:p>
      <w:pPr>
        <w:rPr>
          <w:rFonts w:hint="eastAsia" w:ascii="Arial" w:hAnsi="Arial" w:eastAsia="宋体"/>
          <w:lang w:val="en-US" w:eastAsia="zh-CN"/>
        </w:rPr>
      </w:pPr>
      <w:r>
        <w:rPr>
          <w:rFonts w:hint="eastAsia" w:ascii="Arial" w:hAnsi="Arial" w:eastAsia="宋体"/>
          <w:lang w:val="en-US" w:eastAsia="zh-CN"/>
        </w:rPr>
        <w:t>2.对上传的数据与日志进行了分析，首先发现了第二个周期上传数据的传感器，没有原始文件记录，但是数据库有数据，怀疑到文件描述符不够，然后又观察到日志每次崩溃的时间点都一致，此时开始怀疑是文件描述符不够。</w:t>
      </w:r>
    </w:p>
    <w:p>
      <w:pPr>
        <w:rPr>
          <w:rFonts w:hint="default" w:ascii="Arial" w:hAnsi="Arial" w:eastAsia="宋体"/>
          <w:lang w:val="en-US" w:eastAsia="zh-CN"/>
        </w:rPr>
      </w:pPr>
      <w:r>
        <w:rPr>
          <w:rFonts w:hint="eastAsia" w:ascii="Arial" w:hAnsi="Arial" w:eastAsia="宋体"/>
          <w:lang w:val="en-US" w:eastAsia="zh-CN"/>
        </w:rPr>
        <w:t>3.考虑到文件描述符不够导致的，然后又想到UBUNTU系统套接字也是文件描述符，共用一个描述符数量词，因此怀疑甲烷、色质、色谱三台传感器是不是也是因为套接字不够导致的。</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第一次问题验证：</w:t>
      </w:r>
    </w:p>
    <w:p>
      <w:pPr>
        <w:rPr>
          <w:rFonts w:hint="eastAsia" w:ascii="Arial" w:hAnsi="Arial" w:eastAsia="宋体"/>
          <w:lang w:val="en-US" w:eastAsia="zh-CN"/>
        </w:rPr>
      </w:pPr>
      <w:r>
        <w:rPr>
          <w:rFonts w:hint="eastAsia" w:ascii="Arial" w:hAnsi="Arial" w:eastAsia="宋体"/>
          <w:lang w:val="en-US" w:eastAsia="zh-CN"/>
        </w:rPr>
        <w:t>1.对整个数采系统进行fopen、open、socket查询，查看是否存在创建但不释放的。然后发现在拉曼传感器的程序中，数采系统对拉曼进行反馈的代码中，发现每一次反馈都会创建一个套接字，但是我不认为是这个原因导致的问题，</w:t>
      </w:r>
      <w:r>
        <w:rPr>
          <w:rFonts w:hint="eastAsia"/>
          <w:lang w:val="en-US" w:eastAsia="zh-CN"/>
        </w:rPr>
        <w:t>内心中</w:t>
      </w:r>
      <w:bookmarkStart w:id="1" w:name="_GoBack"/>
      <w:bookmarkEnd w:id="1"/>
      <w:r>
        <w:rPr>
          <w:rFonts w:hint="eastAsia" w:ascii="Arial" w:hAnsi="Arial" w:eastAsia="宋体"/>
          <w:lang w:val="en-US" w:eastAsia="zh-CN"/>
        </w:rPr>
        <w:t>我认为ubuntu分配给每个进程的套接字数量应该是上万个的。</w:t>
      </w:r>
    </w:p>
    <w:p>
      <w:pPr>
        <w:rPr>
          <w:rFonts w:hint="eastAsia" w:ascii="Arial" w:hAnsi="Arial" w:eastAsia="宋体"/>
          <w:lang w:val="en-US" w:eastAsia="zh-CN"/>
        </w:rPr>
      </w:pPr>
      <w:r>
        <w:rPr>
          <w:rFonts w:hint="eastAsia" w:ascii="Arial" w:hAnsi="Arial" w:eastAsia="宋体"/>
          <w:lang w:val="en-US" w:eastAsia="zh-CN"/>
        </w:rPr>
        <w:t>2.争对1的情况，对日志功能进行了压力测试，发现完全没有问题，然后又对FTP文件上传进行压力测试，发现没有问题。</w:t>
      </w:r>
    </w:p>
    <w:p>
      <w:pPr>
        <w:rPr>
          <w:rFonts w:hint="eastAsia" w:ascii="Arial" w:hAnsi="Arial" w:eastAsia="宋体"/>
          <w:lang w:val="en-US" w:eastAsia="zh-CN"/>
        </w:rPr>
      </w:pPr>
      <w:r>
        <w:rPr>
          <w:rFonts w:hint="eastAsia" w:ascii="Arial" w:hAnsi="Arial" w:eastAsia="宋体"/>
          <w:lang w:val="en-US" w:eastAsia="zh-CN"/>
        </w:rPr>
        <w:t>3.查看实际的系统给每个进程分配的套接字数量，显示1024，又结合到在拉曼运行期间日志奔溃，以及拉曼10S钟一条反馈，刚刚好在该时间点会发生。</w:t>
      </w:r>
    </w:p>
    <w:p>
      <w:pPr>
        <w:pStyle w:val="4"/>
        <w:bidi w:val="0"/>
        <w:rPr>
          <w:rFonts w:hint="eastAsia"/>
          <w:lang w:val="en-US" w:eastAsia="zh-CN"/>
        </w:rPr>
      </w:pPr>
      <w:r>
        <w:rPr>
          <w:rFonts w:hint="eastAsia"/>
          <w:lang w:val="en-US" w:eastAsia="zh-CN"/>
        </w:rPr>
        <w:t>第二次问题分析：</w:t>
      </w:r>
    </w:p>
    <w:p>
      <w:pPr>
        <w:rPr>
          <w:rFonts w:hint="eastAsia"/>
          <w:lang w:val="en-US" w:eastAsia="zh-CN"/>
        </w:rPr>
      </w:pPr>
      <w:r>
        <w:rPr>
          <w:rFonts w:hint="eastAsia"/>
          <w:lang w:val="en-US" w:eastAsia="zh-CN"/>
        </w:rPr>
        <w:t>1.确认是拉曼代码问题导致的文件不创建，日志没输出，设备没工作后，思考为什么质谱能正常工作，考虑到色质每个工作周期结束后会有全部清除线程的功能，而质谱没有，怀疑是不是有一个套接字一直被质谱占用着，即使走了释放流程也依旧被质谱捕获着，其他线程无法使用。</w:t>
      </w:r>
    </w:p>
    <w:p>
      <w:pPr>
        <w:rPr>
          <w:rFonts w:hint="eastAsia"/>
          <w:lang w:val="en-US" w:eastAsia="zh-CN"/>
        </w:rPr>
      </w:pPr>
      <w:r>
        <w:rPr>
          <w:rFonts w:hint="eastAsia"/>
          <w:lang w:val="en-US" w:eastAsia="zh-CN"/>
        </w:rPr>
        <w:t>2.为什么第一个周期的休眠阶段没有关闭工控机，而第二个周期的休眠阶段关闭了工控机，该问题一直没有头绪。只能查看相关逻辑代码，实在未发现能发生该问题的逻辑。最后根据唯一的变量，中间接入了基站模拟程序，基站的文件同步会通过上位机权限开关工控机，所以如果下水之前通过上位机权限开的工控机，就会存在这个现象，所以最后的结论就是调试设备时，上位机调试软件没有关闭工控机导致的。</w:t>
      </w:r>
    </w:p>
    <w:p>
      <w:pPr>
        <w:pStyle w:val="4"/>
        <w:bidi w:val="0"/>
        <w:ind w:left="425" w:hanging="425"/>
        <w:rPr>
          <w:rFonts w:hint="eastAsia" w:ascii="Arial" w:hAnsi="Arial" w:eastAsia="宋体"/>
          <w:lang w:val="en-US" w:eastAsia="zh-CN"/>
        </w:rPr>
      </w:pPr>
      <w:r>
        <w:rPr>
          <w:rFonts w:hint="eastAsia" w:ascii="Arial" w:hAnsi="Arial" w:eastAsia="宋体"/>
          <w:lang w:val="en-US" w:eastAsia="zh-CN"/>
        </w:rPr>
        <w:t>第二次问题验证：</w:t>
      </w:r>
    </w:p>
    <w:p>
      <w:pPr>
        <w:rPr>
          <w:rFonts w:hint="eastAsia" w:ascii="Arial" w:hAnsi="Arial" w:eastAsia="宋体"/>
          <w:lang w:val="en-US" w:eastAsia="zh-CN"/>
        </w:rPr>
      </w:pPr>
      <w:r>
        <w:rPr>
          <w:rFonts w:hint="eastAsia" w:ascii="Arial" w:hAnsi="Arial" w:eastAsia="宋体"/>
          <w:lang w:val="en-US" w:eastAsia="zh-CN"/>
        </w:rPr>
        <w:t>1.编写了一个调试程序，考虑到每个进程固定的3个文件描述符，以及2个TCP初始套接字，预留一个用于TCP accept套接字。所以上线先创建了1018个套接字。</w:t>
      </w:r>
    </w:p>
    <w:p>
      <w:pPr>
        <w:rPr>
          <w:rFonts w:hint="eastAsia" w:ascii="Arial" w:hAnsi="Arial" w:eastAsia="宋体"/>
          <w:lang w:val="en-US" w:eastAsia="zh-CN"/>
        </w:rPr>
      </w:pPr>
      <w:r>
        <w:rPr>
          <w:rFonts w:hint="eastAsia" w:ascii="Arial" w:hAnsi="Arial" w:eastAsia="宋体"/>
          <w:lang w:val="en-US" w:eastAsia="zh-CN"/>
        </w:rPr>
        <w:t>2.使用两个网络调试助手进行连接调试，问题被复现了，最后一个套接字的确会一直被其中一个捕获。</w:t>
      </w:r>
    </w:p>
    <w:p>
      <w:pPr>
        <w:rPr>
          <w:rFonts w:hint="default" w:ascii="Arial" w:hAnsi="Arial" w:eastAsia="宋体"/>
          <w:lang w:val="en-US" w:eastAsia="zh-CN"/>
        </w:rPr>
      </w:pPr>
      <w:r>
        <w:rPr>
          <w:rFonts w:hint="eastAsia" w:ascii="Arial" w:hAnsi="Arial" w:eastAsia="宋体"/>
          <w:lang w:val="en-US" w:eastAsia="zh-CN"/>
        </w:rPr>
        <w:t>3.分析该现象，可能是因为每一次accept返回的套接字被释放，都会被其本身的listen给捕获到。</w:t>
      </w:r>
    </w:p>
    <w:p>
      <w:pPr>
        <w:rPr>
          <w:rFonts w:hint="default"/>
          <w:lang w:val="en-US" w:eastAsia="zh-CN"/>
        </w:rPr>
      </w:pPr>
    </w:p>
    <w:sectPr>
      <w:footerReference r:id="rId5" w:type="default"/>
      <w:pgSz w:w="11906" w:h="16838"/>
      <w:pgMar w:top="1440" w:right="1800" w:bottom="1440" w:left="1800" w:header="851" w:footer="992" w:gutter="0"/>
      <w:pgNumType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564AE"/>
    <w:rsid w:val="000922D1"/>
    <w:rsid w:val="00157693"/>
    <w:rsid w:val="00195FCB"/>
    <w:rsid w:val="00284878"/>
    <w:rsid w:val="002872B3"/>
    <w:rsid w:val="002F33D7"/>
    <w:rsid w:val="00374C41"/>
    <w:rsid w:val="00385FAF"/>
    <w:rsid w:val="004D0CA6"/>
    <w:rsid w:val="00570C2D"/>
    <w:rsid w:val="00636F6D"/>
    <w:rsid w:val="00645AB6"/>
    <w:rsid w:val="007C43EC"/>
    <w:rsid w:val="00814ACD"/>
    <w:rsid w:val="00A95BB1"/>
    <w:rsid w:val="00AD3E37"/>
    <w:rsid w:val="00AF3091"/>
    <w:rsid w:val="00B53CB0"/>
    <w:rsid w:val="00BD283D"/>
    <w:rsid w:val="00D26F9A"/>
    <w:rsid w:val="00E15F11"/>
    <w:rsid w:val="00E26374"/>
    <w:rsid w:val="00E61938"/>
    <w:rsid w:val="00F547B0"/>
    <w:rsid w:val="00F95FE6"/>
    <w:rsid w:val="00FC193D"/>
    <w:rsid w:val="011B7EDD"/>
    <w:rsid w:val="012564AE"/>
    <w:rsid w:val="01285572"/>
    <w:rsid w:val="01333D5E"/>
    <w:rsid w:val="013713FA"/>
    <w:rsid w:val="01B64438"/>
    <w:rsid w:val="01DF3551"/>
    <w:rsid w:val="02087586"/>
    <w:rsid w:val="02586CAC"/>
    <w:rsid w:val="0267436B"/>
    <w:rsid w:val="0271368F"/>
    <w:rsid w:val="02B20422"/>
    <w:rsid w:val="02E00E0F"/>
    <w:rsid w:val="02EE030D"/>
    <w:rsid w:val="0303009D"/>
    <w:rsid w:val="031A077C"/>
    <w:rsid w:val="03856E53"/>
    <w:rsid w:val="038B5AC2"/>
    <w:rsid w:val="03A27284"/>
    <w:rsid w:val="03C33913"/>
    <w:rsid w:val="03D065A0"/>
    <w:rsid w:val="03F628A3"/>
    <w:rsid w:val="03F739D4"/>
    <w:rsid w:val="041552DA"/>
    <w:rsid w:val="042839AD"/>
    <w:rsid w:val="04645381"/>
    <w:rsid w:val="04BD6FFB"/>
    <w:rsid w:val="04D71123"/>
    <w:rsid w:val="04DB0285"/>
    <w:rsid w:val="054B3DBD"/>
    <w:rsid w:val="054F0166"/>
    <w:rsid w:val="055E0EBF"/>
    <w:rsid w:val="05A94529"/>
    <w:rsid w:val="05B275CF"/>
    <w:rsid w:val="05B3717D"/>
    <w:rsid w:val="05D3642B"/>
    <w:rsid w:val="05EF3D39"/>
    <w:rsid w:val="06256FA0"/>
    <w:rsid w:val="062A0D22"/>
    <w:rsid w:val="06321144"/>
    <w:rsid w:val="063C423A"/>
    <w:rsid w:val="066E3993"/>
    <w:rsid w:val="06AE5C02"/>
    <w:rsid w:val="06E15158"/>
    <w:rsid w:val="06EF7CF0"/>
    <w:rsid w:val="07000A2A"/>
    <w:rsid w:val="070F410E"/>
    <w:rsid w:val="0722013F"/>
    <w:rsid w:val="073C40F4"/>
    <w:rsid w:val="07421020"/>
    <w:rsid w:val="07541C4C"/>
    <w:rsid w:val="07A00142"/>
    <w:rsid w:val="07A42F3F"/>
    <w:rsid w:val="07A623E6"/>
    <w:rsid w:val="07E21CC4"/>
    <w:rsid w:val="082150BE"/>
    <w:rsid w:val="08313C29"/>
    <w:rsid w:val="08426637"/>
    <w:rsid w:val="08447F77"/>
    <w:rsid w:val="08461319"/>
    <w:rsid w:val="084979E1"/>
    <w:rsid w:val="0857485E"/>
    <w:rsid w:val="08BC68EF"/>
    <w:rsid w:val="08C876CE"/>
    <w:rsid w:val="08C929EF"/>
    <w:rsid w:val="08F5557B"/>
    <w:rsid w:val="08F66224"/>
    <w:rsid w:val="09034167"/>
    <w:rsid w:val="093F3FA4"/>
    <w:rsid w:val="095676D9"/>
    <w:rsid w:val="095E30A3"/>
    <w:rsid w:val="09826676"/>
    <w:rsid w:val="09837598"/>
    <w:rsid w:val="098F3BBB"/>
    <w:rsid w:val="09E66950"/>
    <w:rsid w:val="09EF5267"/>
    <w:rsid w:val="0A0F4B09"/>
    <w:rsid w:val="0A521E01"/>
    <w:rsid w:val="0A961432"/>
    <w:rsid w:val="0AB7042D"/>
    <w:rsid w:val="0AC37474"/>
    <w:rsid w:val="0ADB65A5"/>
    <w:rsid w:val="0B1723AC"/>
    <w:rsid w:val="0B2E07C3"/>
    <w:rsid w:val="0B3A3407"/>
    <w:rsid w:val="0B591B47"/>
    <w:rsid w:val="0B920ED6"/>
    <w:rsid w:val="0B9A05CA"/>
    <w:rsid w:val="0BA30A5F"/>
    <w:rsid w:val="0C227781"/>
    <w:rsid w:val="0C312882"/>
    <w:rsid w:val="0C4B44A9"/>
    <w:rsid w:val="0C572369"/>
    <w:rsid w:val="0C771ADB"/>
    <w:rsid w:val="0CAC22C6"/>
    <w:rsid w:val="0CE801D2"/>
    <w:rsid w:val="0D0853A8"/>
    <w:rsid w:val="0D134A73"/>
    <w:rsid w:val="0D2A42A8"/>
    <w:rsid w:val="0D314DC6"/>
    <w:rsid w:val="0D5C493C"/>
    <w:rsid w:val="0D652716"/>
    <w:rsid w:val="0D7A000B"/>
    <w:rsid w:val="0D98318B"/>
    <w:rsid w:val="0DAC3F46"/>
    <w:rsid w:val="0DBB192D"/>
    <w:rsid w:val="0DF55139"/>
    <w:rsid w:val="0DF7330E"/>
    <w:rsid w:val="0DF912EB"/>
    <w:rsid w:val="0E0517CF"/>
    <w:rsid w:val="0E2876CD"/>
    <w:rsid w:val="0E397EA3"/>
    <w:rsid w:val="0EB13C22"/>
    <w:rsid w:val="0F7B4A8F"/>
    <w:rsid w:val="0F830871"/>
    <w:rsid w:val="0F9A67DB"/>
    <w:rsid w:val="0FB6750A"/>
    <w:rsid w:val="0FC5746F"/>
    <w:rsid w:val="0FCE283D"/>
    <w:rsid w:val="0FD30255"/>
    <w:rsid w:val="1014305E"/>
    <w:rsid w:val="10171C14"/>
    <w:rsid w:val="10185BF4"/>
    <w:rsid w:val="10196EF9"/>
    <w:rsid w:val="102A693F"/>
    <w:rsid w:val="104C4DC9"/>
    <w:rsid w:val="10572329"/>
    <w:rsid w:val="106A10D0"/>
    <w:rsid w:val="10941881"/>
    <w:rsid w:val="10A35EC5"/>
    <w:rsid w:val="10B5644A"/>
    <w:rsid w:val="10BD2979"/>
    <w:rsid w:val="10EE6AF0"/>
    <w:rsid w:val="10F043A0"/>
    <w:rsid w:val="10FE4BED"/>
    <w:rsid w:val="11260A69"/>
    <w:rsid w:val="113757C0"/>
    <w:rsid w:val="114B6291"/>
    <w:rsid w:val="115D38C0"/>
    <w:rsid w:val="11661465"/>
    <w:rsid w:val="11BD136A"/>
    <w:rsid w:val="11FC6802"/>
    <w:rsid w:val="12246447"/>
    <w:rsid w:val="12252BBB"/>
    <w:rsid w:val="12312004"/>
    <w:rsid w:val="123F1050"/>
    <w:rsid w:val="126342BB"/>
    <w:rsid w:val="12771CAB"/>
    <w:rsid w:val="12783C22"/>
    <w:rsid w:val="1278442A"/>
    <w:rsid w:val="127F3D2F"/>
    <w:rsid w:val="128425D4"/>
    <w:rsid w:val="12AA0184"/>
    <w:rsid w:val="12BA1D69"/>
    <w:rsid w:val="13015036"/>
    <w:rsid w:val="131A0483"/>
    <w:rsid w:val="1343376A"/>
    <w:rsid w:val="135630D6"/>
    <w:rsid w:val="13884E7C"/>
    <w:rsid w:val="139708BE"/>
    <w:rsid w:val="13B96392"/>
    <w:rsid w:val="14414EF6"/>
    <w:rsid w:val="1475057E"/>
    <w:rsid w:val="147823AA"/>
    <w:rsid w:val="14B0496E"/>
    <w:rsid w:val="14B31611"/>
    <w:rsid w:val="14F531A4"/>
    <w:rsid w:val="14FB0C46"/>
    <w:rsid w:val="15A56C96"/>
    <w:rsid w:val="15AB651B"/>
    <w:rsid w:val="15C37B21"/>
    <w:rsid w:val="15E708FE"/>
    <w:rsid w:val="15F86AB7"/>
    <w:rsid w:val="15FF5EF0"/>
    <w:rsid w:val="16077D69"/>
    <w:rsid w:val="16597C1D"/>
    <w:rsid w:val="166E03A9"/>
    <w:rsid w:val="1679126E"/>
    <w:rsid w:val="168D6C56"/>
    <w:rsid w:val="16A05685"/>
    <w:rsid w:val="16BC4B51"/>
    <w:rsid w:val="171D2597"/>
    <w:rsid w:val="172226D1"/>
    <w:rsid w:val="17284993"/>
    <w:rsid w:val="172B3573"/>
    <w:rsid w:val="173E45CB"/>
    <w:rsid w:val="177A5E1E"/>
    <w:rsid w:val="17935071"/>
    <w:rsid w:val="179B229C"/>
    <w:rsid w:val="179C3E7E"/>
    <w:rsid w:val="17AB1273"/>
    <w:rsid w:val="17AB505B"/>
    <w:rsid w:val="17E31543"/>
    <w:rsid w:val="17F14215"/>
    <w:rsid w:val="185018C2"/>
    <w:rsid w:val="188048EB"/>
    <w:rsid w:val="18D13309"/>
    <w:rsid w:val="18DE1C3C"/>
    <w:rsid w:val="18F52E7E"/>
    <w:rsid w:val="190449DE"/>
    <w:rsid w:val="19612F60"/>
    <w:rsid w:val="198E101B"/>
    <w:rsid w:val="19BA46FA"/>
    <w:rsid w:val="19DC2712"/>
    <w:rsid w:val="19E06F69"/>
    <w:rsid w:val="1A0F2095"/>
    <w:rsid w:val="1A2A2172"/>
    <w:rsid w:val="1A2C4E5D"/>
    <w:rsid w:val="1A3C29BE"/>
    <w:rsid w:val="1A3D7EFB"/>
    <w:rsid w:val="1A3F0C4E"/>
    <w:rsid w:val="1A7104F6"/>
    <w:rsid w:val="1A7A6904"/>
    <w:rsid w:val="1AD70A9B"/>
    <w:rsid w:val="1AEA3908"/>
    <w:rsid w:val="1B2567C2"/>
    <w:rsid w:val="1B641CD2"/>
    <w:rsid w:val="1B7E03C3"/>
    <w:rsid w:val="1BAB5E68"/>
    <w:rsid w:val="1BB50104"/>
    <w:rsid w:val="1BC3100E"/>
    <w:rsid w:val="1BEB59D5"/>
    <w:rsid w:val="1BF0775A"/>
    <w:rsid w:val="1C070EB4"/>
    <w:rsid w:val="1C2A39AB"/>
    <w:rsid w:val="1C65010E"/>
    <w:rsid w:val="1C9157F3"/>
    <w:rsid w:val="1CB766B2"/>
    <w:rsid w:val="1CBC684A"/>
    <w:rsid w:val="1CDB3CE9"/>
    <w:rsid w:val="1D0609AB"/>
    <w:rsid w:val="1D253144"/>
    <w:rsid w:val="1D76262B"/>
    <w:rsid w:val="1DA368A7"/>
    <w:rsid w:val="1DB945BC"/>
    <w:rsid w:val="1DBC51D2"/>
    <w:rsid w:val="1DCE4D91"/>
    <w:rsid w:val="1DD62B61"/>
    <w:rsid w:val="1DEE122D"/>
    <w:rsid w:val="1E5523B9"/>
    <w:rsid w:val="1E8767FC"/>
    <w:rsid w:val="1E9C236C"/>
    <w:rsid w:val="1EB20FA7"/>
    <w:rsid w:val="1EB84BE1"/>
    <w:rsid w:val="1EF76C5B"/>
    <w:rsid w:val="1F2F3BDF"/>
    <w:rsid w:val="1F353CCE"/>
    <w:rsid w:val="1FBC3DB6"/>
    <w:rsid w:val="1FED39EC"/>
    <w:rsid w:val="1FF5686C"/>
    <w:rsid w:val="2001611A"/>
    <w:rsid w:val="20966268"/>
    <w:rsid w:val="20A613B1"/>
    <w:rsid w:val="20C15788"/>
    <w:rsid w:val="20E51BA7"/>
    <w:rsid w:val="211E018C"/>
    <w:rsid w:val="211F06AE"/>
    <w:rsid w:val="213A4DFE"/>
    <w:rsid w:val="215C167B"/>
    <w:rsid w:val="218C0F35"/>
    <w:rsid w:val="21DA3E74"/>
    <w:rsid w:val="2205066A"/>
    <w:rsid w:val="22132163"/>
    <w:rsid w:val="22154952"/>
    <w:rsid w:val="221B797F"/>
    <w:rsid w:val="22366B25"/>
    <w:rsid w:val="224E7D0A"/>
    <w:rsid w:val="22701A35"/>
    <w:rsid w:val="227D4CCD"/>
    <w:rsid w:val="22C107E3"/>
    <w:rsid w:val="23127C40"/>
    <w:rsid w:val="232D7FD1"/>
    <w:rsid w:val="237127C1"/>
    <w:rsid w:val="238A445D"/>
    <w:rsid w:val="238A609A"/>
    <w:rsid w:val="23BA2D95"/>
    <w:rsid w:val="23D34D93"/>
    <w:rsid w:val="23D530B5"/>
    <w:rsid w:val="23FC2684"/>
    <w:rsid w:val="24011064"/>
    <w:rsid w:val="2406762A"/>
    <w:rsid w:val="242D7D2E"/>
    <w:rsid w:val="24754D47"/>
    <w:rsid w:val="247D07A1"/>
    <w:rsid w:val="24856B2E"/>
    <w:rsid w:val="248B41FB"/>
    <w:rsid w:val="24CF57A6"/>
    <w:rsid w:val="24EE05E1"/>
    <w:rsid w:val="250B53F8"/>
    <w:rsid w:val="250D6B57"/>
    <w:rsid w:val="25534CF1"/>
    <w:rsid w:val="2562180C"/>
    <w:rsid w:val="256B7BD5"/>
    <w:rsid w:val="25B159D8"/>
    <w:rsid w:val="25CB3C86"/>
    <w:rsid w:val="25D51E8C"/>
    <w:rsid w:val="25E32B21"/>
    <w:rsid w:val="25FE6267"/>
    <w:rsid w:val="261A1293"/>
    <w:rsid w:val="26943B41"/>
    <w:rsid w:val="26AA0428"/>
    <w:rsid w:val="26E776E2"/>
    <w:rsid w:val="274332D9"/>
    <w:rsid w:val="2751350B"/>
    <w:rsid w:val="2751394A"/>
    <w:rsid w:val="27671D84"/>
    <w:rsid w:val="27774BDF"/>
    <w:rsid w:val="277B2154"/>
    <w:rsid w:val="27E044AC"/>
    <w:rsid w:val="27EF6F95"/>
    <w:rsid w:val="27FC7B9C"/>
    <w:rsid w:val="280C31E0"/>
    <w:rsid w:val="280D6BF3"/>
    <w:rsid w:val="281108F1"/>
    <w:rsid w:val="28230D92"/>
    <w:rsid w:val="285D2747"/>
    <w:rsid w:val="28680AD8"/>
    <w:rsid w:val="292E11AC"/>
    <w:rsid w:val="295E164A"/>
    <w:rsid w:val="295F5E6C"/>
    <w:rsid w:val="298634AE"/>
    <w:rsid w:val="29935ECC"/>
    <w:rsid w:val="29D853EA"/>
    <w:rsid w:val="29F26402"/>
    <w:rsid w:val="29FA6456"/>
    <w:rsid w:val="2A3B0D19"/>
    <w:rsid w:val="2A4C753A"/>
    <w:rsid w:val="2A4F1031"/>
    <w:rsid w:val="2A685AED"/>
    <w:rsid w:val="2A8C4F5A"/>
    <w:rsid w:val="2AB348DF"/>
    <w:rsid w:val="2ABD3F72"/>
    <w:rsid w:val="2AD65B36"/>
    <w:rsid w:val="2AD7346B"/>
    <w:rsid w:val="2AE92236"/>
    <w:rsid w:val="2AE92724"/>
    <w:rsid w:val="2AF41890"/>
    <w:rsid w:val="2B0753C0"/>
    <w:rsid w:val="2B0C19BE"/>
    <w:rsid w:val="2B1A7D59"/>
    <w:rsid w:val="2B505DCC"/>
    <w:rsid w:val="2B610FD4"/>
    <w:rsid w:val="2BAD6D0C"/>
    <w:rsid w:val="2BFD2548"/>
    <w:rsid w:val="2C26357C"/>
    <w:rsid w:val="2C486526"/>
    <w:rsid w:val="2C6D6910"/>
    <w:rsid w:val="2C782A6C"/>
    <w:rsid w:val="2CA76C94"/>
    <w:rsid w:val="2CB96016"/>
    <w:rsid w:val="2CC1297B"/>
    <w:rsid w:val="2CDA38A5"/>
    <w:rsid w:val="2D1A314F"/>
    <w:rsid w:val="2D436D96"/>
    <w:rsid w:val="2D593DF3"/>
    <w:rsid w:val="2D6F7FF5"/>
    <w:rsid w:val="2D8B7F08"/>
    <w:rsid w:val="2DBD6096"/>
    <w:rsid w:val="2DD92EDB"/>
    <w:rsid w:val="2DE034DD"/>
    <w:rsid w:val="2E1B36A9"/>
    <w:rsid w:val="2E1D7BFC"/>
    <w:rsid w:val="2E702F12"/>
    <w:rsid w:val="2EB6441B"/>
    <w:rsid w:val="2F0030F8"/>
    <w:rsid w:val="2F2F38CB"/>
    <w:rsid w:val="2F5064AC"/>
    <w:rsid w:val="2F64388E"/>
    <w:rsid w:val="2F7D0460"/>
    <w:rsid w:val="2F8C7AED"/>
    <w:rsid w:val="2FBA5FEC"/>
    <w:rsid w:val="30291A13"/>
    <w:rsid w:val="302F6B9D"/>
    <w:rsid w:val="30376E25"/>
    <w:rsid w:val="303B1D4A"/>
    <w:rsid w:val="305535B4"/>
    <w:rsid w:val="30637A2A"/>
    <w:rsid w:val="3067457D"/>
    <w:rsid w:val="30A07330"/>
    <w:rsid w:val="30A7324C"/>
    <w:rsid w:val="30CB5853"/>
    <w:rsid w:val="30D43AB0"/>
    <w:rsid w:val="30FA4436"/>
    <w:rsid w:val="31102C0A"/>
    <w:rsid w:val="311873DD"/>
    <w:rsid w:val="312D67BB"/>
    <w:rsid w:val="315B60B4"/>
    <w:rsid w:val="318403AF"/>
    <w:rsid w:val="31B0640A"/>
    <w:rsid w:val="31D4698D"/>
    <w:rsid w:val="31DF49B6"/>
    <w:rsid w:val="31E8213F"/>
    <w:rsid w:val="327B5365"/>
    <w:rsid w:val="328931A5"/>
    <w:rsid w:val="32D700C1"/>
    <w:rsid w:val="32F01B3C"/>
    <w:rsid w:val="33041E58"/>
    <w:rsid w:val="330A00C4"/>
    <w:rsid w:val="33126292"/>
    <w:rsid w:val="33355986"/>
    <w:rsid w:val="334B3A4D"/>
    <w:rsid w:val="334E44C9"/>
    <w:rsid w:val="33800D81"/>
    <w:rsid w:val="3392652C"/>
    <w:rsid w:val="33F0302F"/>
    <w:rsid w:val="33F1561A"/>
    <w:rsid w:val="3413793B"/>
    <w:rsid w:val="34252515"/>
    <w:rsid w:val="343E6645"/>
    <w:rsid w:val="3460461A"/>
    <w:rsid w:val="348C77FA"/>
    <w:rsid w:val="34901982"/>
    <w:rsid w:val="351905C6"/>
    <w:rsid w:val="358F1D56"/>
    <w:rsid w:val="35902E42"/>
    <w:rsid w:val="359863B6"/>
    <w:rsid w:val="359F6837"/>
    <w:rsid w:val="35A241B7"/>
    <w:rsid w:val="35A96037"/>
    <w:rsid w:val="35EF127D"/>
    <w:rsid w:val="35F72C8D"/>
    <w:rsid w:val="35FE6E57"/>
    <w:rsid w:val="36046B82"/>
    <w:rsid w:val="3610696A"/>
    <w:rsid w:val="362E3A3B"/>
    <w:rsid w:val="368C2971"/>
    <w:rsid w:val="36B43727"/>
    <w:rsid w:val="36FA4DBC"/>
    <w:rsid w:val="371A43BE"/>
    <w:rsid w:val="37401F9F"/>
    <w:rsid w:val="374140F5"/>
    <w:rsid w:val="37AC0999"/>
    <w:rsid w:val="37DC40D9"/>
    <w:rsid w:val="381243C2"/>
    <w:rsid w:val="38297394"/>
    <w:rsid w:val="384E36DF"/>
    <w:rsid w:val="38594C17"/>
    <w:rsid w:val="388424AB"/>
    <w:rsid w:val="38864AA9"/>
    <w:rsid w:val="389B75A9"/>
    <w:rsid w:val="39004D41"/>
    <w:rsid w:val="390F7C16"/>
    <w:rsid w:val="391E55A2"/>
    <w:rsid w:val="392E50BA"/>
    <w:rsid w:val="39424D51"/>
    <w:rsid w:val="39562E6F"/>
    <w:rsid w:val="39821E8F"/>
    <w:rsid w:val="398D57DB"/>
    <w:rsid w:val="39D452BF"/>
    <w:rsid w:val="39E27206"/>
    <w:rsid w:val="39ED29FA"/>
    <w:rsid w:val="3A1F49A3"/>
    <w:rsid w:val="3A351960"/>
    <w:rsid w:val="3A594CA7"/>
    <w:rsid w:val="3A5E67A1"/>
    <w:rsid w:val="3A783B2D"/>
    <w:rsid w:val="3A7E1B80"/>
    <w:rsid w:val="3A8F181A"/>
    <w:rsid w:val="3AB63EFD"/>
    <w:rsid w:val="3ACC0BF2"/>
    <w:rsid w:val="3ACD0488"/>
    <w:rsid w:val="3B073DBC"/>
    <w:rsid w:val="3B11715B"/>
    <w:rsid w:val="3B4130D9"/>
    <w:rsid w:val="3B5522F6"/>
    <w:rsid w:val="3B8C5043"/>
    <w:rsid w:val="3BA468A9"/>
    <w:rsid w:val="3BA66159"/>
    <w:rsid w:val="3BC51217"/>
    <w:rsid w:val="3BD03B14"/>
    <w:rsid w:val="3BD06CDE"/>
    <w:rsid w:val="3BDE5D47"/>
    <w:rsid w:val="3BE10836"/>
    <w:rsid w:val="3BF00915"/>
    <w:rsid w:val="3C0544B3"/>
    <w:rsid w:val="3C6721C2"/>
    <w:rsid w:val="3C88075E"/>
    <w:rsid w:val="3C8C1DD3"/>
    <w:rsid w:val="3C8E5936"/>
    <w:rsid w:val="3C9E2FF8"/>
    <w:rsid w:val="3CA1427A"/>
    <w:rsid w:val="3CB4519D"/>
    <w:rsid w:val="3D6452DD"/>
    <w:rsid w:val="3D72297E"/>
    <w:rsid w:val="3DD65AD6"/>
    <w:rsid w:val="3E053D77"/>
    <w:rsid w:val="3E23642E"/>
    <w:rsid w:val="3E2755DF"/>
    <w:rsid w:val="3E285C3C"/>
    <w:rsid w:val="3E430A34"/>
    <w:rsid w:val="3E5847DC"/>
    <w:rsid w:val="3E730479"/>
    <w:rsid w:val="3E802A85"/>
    <w:rsid w:val="3EA4325E"/>
    <w:rsid w:val="3EA95A0D"/>
    <w:rsid w:val="3ED77D2F"/>
    <w:rsid w:val="3F210420"/>
    <w:rsid w:val="3F7136A4"/>
    <w:rsid w:val="3F7E607A"/>
    <w:rsid w:val="3F82393F"/>
    <w:rsid w:val="3F9A4638"/>
    <w:rsid w:val="3FA432D2"/>
    <w:rsid w:val="3FC55787"/>
    <w:rsid w:val="3FDF600C"/>
    <w:rsid w:val="403156CD"/>
    <w:rsid w:val="40361E78"/>
    <w:rsid w:val="404725A5"/>
    <w:rsid w:val="404815E9"/>
    <w:rsid w:val="404D78B7"/>
    <w:rsid w:val="40934E65"/>
    <w:rsid w:val="40E70C87"/>
    <w:rsid w:val="4150421F"/>
    <w:rsid w:val="416432E5"/>
    <w:rsid w:val="4171615C"/>
    <w:rsid w:val="419405B9"/>
    <w:rsid w:val="41D500DD"/>
    <w:rsid w:val="42216290"/>
    <w:rsid w:val="425736D0"/>
    <w:rsid w:val="428E7070"/>
    <w:rsid w:val="42A10093"/>
    <w:rsid w:val="42CD08A2"/>
    <w:rsid w:val="42F46680"/>
    <w:rsid w:val="43192C70"/>
    <w:rsid w:val="43A434DD"/>
    <w:rsid w:val="43AB545E"/>
    <w:rsid w:val="43C5764E"/>
    <w:rsid w:val="444A3510"/>
    <w:rsid w:val="44703C85"/>
    <w:rsid w:val="44894639"/>
    <w:rsid w:val="44A761AF"/>
    <w:rsid w:val="44EA79A7"/>
    <w:rsid w:val="45015614"/>
    <w:rsid w:val="45133725"/>
    <w:rsid w:val="4534699F"/>
    <w:rsid w:val="454C0961"/>
    <w:rsid w:val="45661A97"/>
    <w:rsid w:val="456B5D9D"/>
    <w:rsid w:val="45931D9A"/>
    <w:rsid w:val="45A80943"/>
    <w:rsid w:val="45B14AE1"/>
    <w:rsid w:val="45BE5860"/>
    <w:rsid w:val="45F346FC"/>
    <w:rsid w:val="461353BE"/>
    <w:rsid w:val="46190287"/>
    <w:rsid w:val="46280509"/>
    <w:rsid w:val="46327054"/>
    <w:rsid w:val="46446CE2"/>
    <w:rsid w:val="46952597"/>
    <w:rsid w:val="46A84DF5"/>
    <w:rsid w:val="46BF19E4"/>
    <w:rsid w:val="46D01A61"/>
    <w:rsid w:val="476E313F"/>
    <w:rsid w:val="47B52864"/>
    <w:rsid w:val="47BA3A0E"/>
    <w:rsid w:val="47C80743"/>
    <w:rsid w:val="47E547C3"/>
    <w:rsid w:val="47E75388"/>
    <w:rsid w:val="48442F13"/>
    <w:rsid w:val="489D5447"/>
    <w:rsid w:val="48A601F4"/>
    <w:rsid w:val="48C75458"/>
    <w:rsid w:val="49154775"/>
    <w:rsid w:val="491F68FC"/>
    <w:rsid w:val="494578B1"/>
    <w:rsid w:val="495B7468"/>
    <w:rsid w:val="49750EE9"/>
    <w:rsid w:val="49796E2C"/>
    <w:rsid w:val="497C7468"/>
    <w:rsid w:val="49810EB9"/>
    <w:rsid w:val="498A120E"/>
    <w:rsid w:val="498D1019"/>
    <w:rsid w:val="49DC17D2"/>
    <w:rsid w:val="4A302517"/>
    <w:rsid w:val="4A4E3578"/>
    <w:rsid w:val="4A5C4B7F"/>
    <w:rsid w:val="4AB81D08"/>
    <w:rsid w:val="4AE548FF"/>
    <w:rsid w:val="4B3C255F"/>
    <w:rsid w:val="4B5866BB"/>
    <w:rsid w:val="4BB05C73"/>
    <w:rsid w:val="4C082549"/>
    <w:rsid w:val="4C512340"/>
    <w:rsid w:val="4C655CE9"/>
    <w:rsid w:val="4CB871B7"/>
    <w:rsid w:val="4CBB7BC3"/>
    <w:rsid w:val="4CCB6EEF"/>
    <w:rsid w:val="4D0A1FDA"/>
    <w:rsid w:val="4D4729E7"/>
    <w:rsid w:val="4D5F433C"/>
    <w:rsid w:val="4DA3132D"/>
    <w:rsid w:val="4DA40529"/>
    <w:rsid w:val="4DEC392E"/>
    <w:rsid w:val="4E187474"/>
    <w:rsid w:val="4E4506AF"/>
    <w:rsid w:val="4E5E2DAA"/>
    <w:rsid w:val="4E8529E0"/>
    <w:rsid w:val="4EA95146"/>
    <w:rsid w:val="4ECD7C30"/>
    <w:rsid w:val="4ED01BCA"/>
    <w:rsid w:val="4EDB6693"/>
    <w:rsid w:val="4F2958D8"/>
    <w:rsid w:val="4F36474A"/>
    <w:rsid w:val="4F5D1441"/>
    <w:rsid w:val="4F996434"/>
    <w:rsid w:val="4FC92F74"/>
    <w:rsid w:val="50176737"/>
    <w:rsid w:val="50D17F23"/>
    <w:rsid w:val="50F626E2"/>
    <w:rsid w:val="50FC5A75"/>
    <w:rsid w:val="510C4903"/>
    <w:rsid w:val="510E1594"/>
    <w:rsid w:val="513566A9"/>
    <w:rsid w:val="514D67A4"/>
    <w:rsid w:val="515D3567"/>
    <w:rsid w:val="516E61CF"/>
    <w:rsid w:val="517819B6"/>
    <w:rsid w:val="51891284"/>
    <w:rsid w:val="518C604A"/>
    <w:rsid w:val="51D04570"/>
    <w:rsid w:val="51DC021F"/>
    <w:rsid w:val="51FC3E59"/>
    <w:rsid w:val="522B1031"/>
    <w:rsid w:val="52316E58"/>
    <w:rsid w:val="524F2B05"/>
    <w:rsid w:val="52533AE6"/>
    <w:rsid w:val="52711BCE"/>
    <w:rsid w:val="5289738E"/>
    <w:rsid w:val="52977060"/>
    <w:rsid w:val="52E876E1"/>
    <w:rsid w:val="532B128D"/>
    <w:rsid w:val="535577F2"/>
    <w:rsid w:val="535A599E"/>
    <w:rsid w:val="537031A7"/>
    <w:rsid w:val="5373650A"/>
    <w:rsid w:val="538C6FA6"/>
    <w:rsid w:val="53A141A7"/>
    <w:rsid w:val="53BB7D46"/>
    <w:rsid w:val="53DC732C"/>
    <w:rsid w:val="53DE6548"/>
    <w:rsid w:val="53E63BF3"/>
    <w:rsid w:val="53E941AA"/>
    <w:rsid w:val="541E6049"/>
    <w:rsid w:val="5423358A"/>
    <w:rsid w:val="546401CC"/>
    <w:rsid w:val="54644808"/>
    <w:rsid w:val="546E4C9A"/>
    <w:rsid w:val="546E5AC1"/>
    <w:rsid w:val="5482267D"/>
    <w:rsid w:val="548B3542"/>
    <w:rsid w:val="548D453F"/>
    <w:rsid w:val="54AF38CA"/>
    <w:rsid w:val="54B13782"/>
    <w:rsid w:val="54BC4A37"/>
    <w:rsid w:val="54BC7595"/>
    <w:rsid w:val="54BE0D6F"/>
    <w:rsid w:val="54DE5973"/>
    <w:rsid w:val="55231624"/>
    <w:rsid w:val="55587C44"/>
    <w:rsid w:val="555C5BB0"/>
    <w:rsid w:val="556F1990"/>
    <w:rsid w:val="557B608D"/>
    <w:rsid w:val="55806AB4"/>
    <w:rsid w:val="559428B2"/>
    <w:rsid w:val="5595313F"/>
    <w:rsid w:val="55BB5C9B"/>
    <w:rsid w:val="55BD0470"/>
    <w:rsid w:val="55CC1950"/>
    <w:rsid w:val="5616144F"/>
    <w:rsid w:val="56267E07"/>
    <w:rsid w:val="564F7AA7"/>
    <w:rsid w:val="56767B0D"/>
    <w:rsid w:val="571142D5"/>
    <w:rsid w:val="5740462B"/>
    <w:rsid w:val="575C1A39"/>
    <w:rsid w:val="576272E3"/>
    <w:rsid w:val="576C0F36"/>
    <w:rsid w:val="579142C4"/>
    <w:rsid w:val="57931A4C"/>
    <w:rsid w:val="57A64B50"/>
    <w:rsid w:val="57E26ABC"/>
    <w:rsid w:val="58117D28"/>
    <w:rsid w:val="585631FA"/>
    <w:rsid w:val="58643F88"/>
    <w:rsid w:val="587B1DA7"/>
    <w:rsid w:val="58A672B9"/>
    <w:rsid w:val="58AD07DC"/>
    <w:rsid w:val="58B84A10"/>
    <w:rsid w:val="58EE0E6D"/>
    <w:rsid w:val="58F81B1F"/>
    <w:rsid w:val="591847B2"/>
    <w:rsid w:val="591E31BD"/>
    <w:rsid w:val="593C15E3"/>
    <w:rsid w:val="59782A23"/>
    <w:rsid w:val="59811C6C"/>
    <w:rsid w:val="59D67749"/>
    <w:rsid w:val="5A2E17DF"/>
    <w:rsid w:val="5A30330D"/>
    <w:rsid w:val="5A7B2BF8"/>
    <w:rsid w:val="5A874CB9"/>
    <w:rsid w:val="5A964DAC"/>
    <w:rsid w:val="5ADB0B70"/>
    <w:rsid w:val="5AEF0CBE"/>
    <w:rsid w:val="5AF07B81"/>
    <w:rsid w:val="5B397E38"/>
    <w:rsid w:val="5B721297"/>
    <w:rsid w:val="5B813652"/>
    <w:rsid w:val="5C133789"/>
    <w:rsid w:val="5C221D0C"/>
    <w:rsid w:val="5C236E96"/>
    <w:rsid w:val="5C291621"/>
    <w:rsid w:val="5C321204"/>
    <w:rsid w:val="5C382960"/>
    <w:rsid w:val="5C386AE0"/>
    <w:rsid w:val="5C4364D5"/>
    <w:rsid w:val="5C4E4CF0"/>
    <w:rsid w:val="5C7B255A"/>
    <w:rsid w:val="5C880A41"/>
    <w:rsid w:val="5C942DD5"/>
    <w:rsid w:val="5CB406A6"/>
    <w:rsid w:val="5CC134D3"/>
    <w:rsid w:val="5D913420"/>
    <w:rsid w:val="5DEF5AD1"/>
    <w:rsid w:val="5DF2273F"/>
    <w:rsid w:val="5DFF6F79"/>
    <w:rsid w:val="5E050014"/>
    <w:rsid w:val="5E904AAD"/>
    <w:rsid w:val="5EC01320"/>
    <w:rsid w:val="5EE86F40"/>
    <w:rsid w:val="5F234D01"/>
    <w:rsid w:val="5F5F2786"/>
    <w:rsid w:val="5F7204D4"/>
    <w:rsid w:val="5F7527CE"/>
    <w:rsid w:val="5FA62995"/>
    <w:rsid w:val="5FF6168E"/>
    <w:rsid w:val="602861E7"/>
    <w:rsid w:val="604546AC"/>
    <w:rsid w:val="60B577AE"/>
    <w:rsid w:val="60BA5893"/>
    <w:rsid w:val="60C17BC5"/>
    <w:rsid w:val="60C620D0"/>
    <w:rsid w:val="60CC67AD"/>
    <w:rsid w:val="610C73B6"/>
    <w:rsid w:val="610E09F0"/>
    <w:rsid w:val="61424EA8"/>
    <w:rsid w:val="614F38B6"/>
    <w:rsid w:val="615A33E4"/>
    <w:rsid w:val="61661AD6"/>
    <w:rsid w:val="61B04F97"/>
    <w:rsid w:val="61D77C9B"/>
    <w:rsid w:val="61E93743"/>
    <w:rsid w:val="62353231"/>
    <w:rsid w:val="62972766"/>
    <w:rsid w:val="62AB5771"/>
    <w:rsid w:val="62AB61C1"/>
    <w:rsid w:val="6315739F"/>
    <w:rsid w:val="631B03D7"/>
    <w:rsid w:val="632302C2"/>
    <w:rsid w:val="63696264"/>
    <w:rsid w:val="636A48AB"/>
    <w:rsid w:val="638A4E9E"/>
    <w:rsid w:val="6398702A"/>
    <w:rsid w:val="63A6340B"/>
    <w:rsid w:val="63F013F6"/>
    <w:rsid w:val="64415AB9"/>
    <w:rsid w:val="64641D45"/>
    <w:rsid w:val="64B930D2"/>
    <w:rsid w:val="64B93EA4"/>
    <w:rsid w:val="64D07675"/>
    <w:rsid w:val="64D15393"/>
    <w:rsid w:val="65222001"/>
    <w:rsid w:val="654804E9"/>
    <w:rsid w:val="6576142A"/>
    <w:rsid w:val="65E63C4E"/>
    <w:rsid w:val="65F5785A"/>
    <w:rsid w:val="661E46B9"/>
    <w:rsid w:val="66376A0C"/>
    <w:rsid w:val="66377EC1"/>
    <w:rsid w:val="66650880"/>
    <w:rsid w:val="669A6EFF"/>
    <w:rsid w:val="66BE361D"/>
    <w:rsid w:val="671E511D"/>
    <w:rsid w:val="67332D70"/>
    <w:rsid w:val="67412403"/>
    <w:rsid w:val="675D6275"/>
    <w:rsid w:val="676A4DBB"/>
    <w:rsid w:val="676C6BA3"/>
    <w:rsid w:val="678970BF"/>
    <w:rsid w:val="67901777"/>
    <w:rsid w:val="67B779C5"/>
    <w:rsid w:val="67C87E98"/>
    <w:rsid w:val="68432F11"/>
    <w:rsid w:val="684569D7"/>
    <w:rsid w:val="684D399C"/>
    <w:rsid w:val="68926FCB"/>
    <w:rsid w:val="68A25BBC"/>
    <w:rsid w:val="68B66FDB"/>
    <w:rsid w:val="68EE0267"/>
    <w:rsid w:val="68F80C82"/>
    <w:rsid w:val="691165B4"/>
    <w:rsid w:val="692D727A"/>
    <w:rsid w:val="69650547"/>
    <w:rsid w:val="69663F43"/>
    <w:rsid w:val="698F43AF"/>
    <w:rsid w:val="69C917BE"/>
    <w:rsid w:val="69CD215A"/>
    <w:rsid w:val="69DC33FD"/>
    <w:rsid w:val="6A1A6F69"/>
    <w:rsid w:val="6A876D57"/>
    <w:rsid w:val="6A9B6392"/>
    <w:rsid w:val="6AF27753"/>
    <w:rsid w:val="6AFE4E6A"/>
    <w:rsid w:val="6B396FE2"/>
    <w:rsid w:val="6B9D2AD1"/>
    <w:rsid w:val="6BD45375"/>
    <w:rsid w:val="6BD533EB"/>
    <w:rsid w:val="6BFB7890"/>
    <w:rsid w:val="6C5B5615"/>
    <w:rsid w:val="6CDE46AA"/>
    <w:rsid w:val="6D167E16"/>
    <w:rsid w:val="6D480303"/>
    <w:rsid w:val="6D891780"/>
    <w:rsid w:val="6D894B8A"/>
    <w:rsid w:val="6DAA7099"/>
    <w:rsid w:val="6DAB6485"/>
    <w:rsid w:val="6DB22C06"/>
    <w:rsid w:val="6DD4077E"/>
    <w:rsid w:val="6DFA04D8"/>
    <w:rsid w:val="6E7F0B84"/>
    <w:rsid w:val="6E8A6D2E"/>
    <w:rsid w:val="6E912274"/>
    <w:rsid w:val="6EAE1F42"/>
    <w:rsid w:val="6ECC00AE"/>
    <w:rsid w:val="6ED904D9"/>
    <w:rsid w:val="6ED9348F"/>
    <w:rsid w:val="6F134C05"/>
    <w:rsid w:val="6F4E5EAA"/>
    <w:rsid w:val="6F570D38"/>
    <w:rsid w:val="6F6D5B8F"/>
    <w:rsid w:val="6F6E4DA4"/>
    <w:rsid w:val="6F852156"/>
    <w:rsid w:val="6FED33F5"/>
    <w:rsid w:val="700770F3"/>
    <w:rsid w:val="70266B9F"/>
    <w:rsid w:val="70281DA8"/>
    <w:rsid w:val="70494AEA"/>
    <w:rsid w:val="70AA106B"/>
    <w:rsid w:val="70F77DB6"/>
    <w:rsid w:val="710C1E69"/>
    <w:rsid w:val="71563018"/>
    <w:rsid w:val="7174196C"/>
    <w:rsid w:val="718F698C"/>
    <w:rsid w:val="719D4E41"/>
    <w:rsid w:val="71C46DF7"/>
    <w:rsid w:val="7267258C"/>
    <w:rsid w:val="72D30C1C"/>
    <w:rsid w:val="73043FC0"/>
    <w:rsid w:val="732603FE"/>
    <w:rsid w:val="73A46422"/>
    <w:rsid w:val="73C419AF"/>
    <w:rsid w:val="743766F9"/>
    <w:rsid w:val="745E1591"/>
    <w:rsid w:val="74A522C8"/>
    <w:rsid w:val="74B153E7"/>
    <w:rsid w:val="74CC28BE"/>
    <w:rsid w:val="75347A76"/>
    <w:rsid w:val="75687A7A"/>
    <w:rsid w:val="757A3E02"/>
    <w:rsid w:val="75954C97"/>
    <w:rsid w:val="75A913D2"/>
    <w:rsid w:val="75BC19B7"/>
    <w:rsid w:val="75E904AC"/>
    <w:rsid w:val="763B26B8"/>
    <w:rsid w:val="76514429"/>
    <w:rsid w:val="76990675"/>
    <w:rsid w:val="76CB4F72"/>
    <w:rsid w:val="76DE5083"/>
    <w:rsid w:val="76F71B6A"/>
    <w:rsid w:val="770C12A0"/>
    <w:rsid w:val="773E4EFE"/>
    <w:rsid w:val="77432345"/>
    <w:rsid w:val="7768178A"/>
    <w:rsid w:val="776C16FD"/>
    <w:rsid w:val="77747250"/>
    <w:rsid w:val="77825576"/>
    <w:rsid w:val="779D1E69"/>
    <w:rsid w:val="77B77DFD"/>
    <w:rsid w:val="77E911E2"/>
    <w:rsid w:val="77EE4993"/>
    <w:rsid w:val="780B399B"/>
    <w:rsid w:val="781701D1"/>
    <w:rsid w:val="782A1009"/>
    <w:rsid w:val="78561C91"/>
    <w:rsid w:val="793319D1"/>
    <w:rsid w:val="795F05E2"/>
    <w:rsid w:val="795F46D0"/>
    <w:rsid w:val="795F77A6"/>
    <w:rsid w:val="79610AF8"/>
    <w:rsid w:val="79875484"/>
    <w:rsid w:val="79A5178B"/>
    <w:rsid w:val="79E733ED"/>
    <w:rsid w:val="79F35313"/>
    <w:rsid w:val="7A2A21FB"/>
    <w:rsid w:val="7A311278"/>
    <w:rsid w:val="7A423B3C"/>
    <w:rsid w:val="7AA77051"/>
    <w:rsid w:val="7AAF09DC"/>
    <w:rsid w:val="7AB84AE6"/>
    <w:rsid w:val="7B0C57A2"/>
    <w:rsid w:val="7B29651B"/>
    <w:rsid w:val="7B2F75D5"/>
    <w:rsid w:val="7B4E5EC3"/>
    <w:rsid w:val="7B62386D"/>
    <w:rsid w:val="7B9B055A"/>
    <w:rsid w:val="7B9B551A"/>
    <w:rsid w:val="7BA54C4E"/>
    <w:rsid w:val="7BC43D94"/>
    <w:rsid w:val="7C007956"/>
    <w:rsid w:val="7C350EEE"/>
    <w:rsid w:val="7C392E2F"/>
    <w:rsid w:val="7C852DE2"/>
    <w:rsid w:val="7CA36A1D"/>
    <w:rsid w:val="7CA42525"/>
    <w:rsid w:val="7CA7288F"/>
    <w:rsid w:val="7CB333B2"/>
    <w:rsid w:val="7CCB681D"/>
    <w:rsid w:val="7CDD7855"/>
    <w:rsid w:val="7D040728"/>
    <w:rsid w:val="7D4967A7"/>
    <w:rsid w:val="7D4F5182"/>
    <w:rsid w:val="7DDE1098"/>
    <w:rsid w:val="7DDF091F"/>
    <w:rsid w:val="7DF734B5"/>
    <w:rsid w:val="7E3A176F"/>
    <w:rsid w:val="7E5D0096"/>
    <w:rsid w:val="7E6D651E"/>
    <w:rsid w:val="7E6E5BA8"/>
    <w:rsid w:val="7E700B97"/>
    <w:rsid w:val="7E831AE6"/>
    <w:rsid w:val="7EA36F7E"/>
    <w:rsid w:val="7EDB2618"/>
    <w:rsid w:val="7EF7251E"/>
    <w:rsid w:val="7F2508AF"/>
    <w:rsid w:val="7F9035D7"/>
    <w:rsid w:val="7FAC3212"/>
    <w:rsid w:val="7FCC5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420" w:firstLineChars="200"/>
      <w:jc w:val="both"/>
    </w:pPr>
    <w:rPr>
      <w:rFonts w:ascii="Arial" w:hAnsi="Arial" w:eastAsia="宋体" w:cstheme="minorBidi"/>
      <w:kern w:val="2"/>
      <w:sz w:val="24"/>
      <w:szCs w:val="24"/>
      <w:lang w:val="en-US" w:eastAsia="zh-CN" w:bidi="ar-SA"/>
    </w:rPr>
  </w:style>
  <w:style w:type="paragraph" w:styleId="2">
    <w:name w:val="heading 1"/>
    <w:basedOn w:val="1"/>
    <w:next w:val="1"/>
    <w:link w:val="17"/>
    <w:qFormat/>
    <w:uiPriority w:val="0"/>
    <w:pPr>
      <w:keepNext/>
      <w:keepLines/>
      <w:spacing w:before="240" w:after="120" w:line="240" w:lineRule="auto"/>
      <w:ind w:left="425" w:hanging="425" w:firstLineChars="0"/>
      <w:outlineLvl w:val="0"/>
    </w:pPr>
    <w:rPr>
      <w:b/>
      <w:bCs/>
      <w:snapToGrid w:val="0"/>
      <w:kern w:val="44"/>
      <w:sz w:val="30"/>
      <w:szCs w:val="44"/>
    </w:rPr>
  </w:style>
  <w:style w:type="paragraph" w:styleId="3">
    <w:name w:val="heading 2"/>
    <w:basedOn w:val="1"/>
    <w:next w:val="1"/>
    <w:link w:val="18"/>
    <w:unhideWhenUsed/>
    <w:qFormat/>
    <w:uiPriority w:val="0"/>
    <w:pPr>
      <w:keepNext/>
      <w:keepLines/>
      <w:spacing w:before="240" w:after="120" w:line="240" w:lineRule="auto"/>
      <w:ind w:left="425" w:hanging="425" w:firstLineChars="0"/>
      <w:outlineLvl w:val="1"/>
    </w:pPr>
    <w:rPr>
      <w:rFonts w:cstheme="majorBidi"/>
      <w:b/>
      <w:bCs/>
      <w:sz w:val="28"/>
      <w:szCs w:val="32"/>
    </w:rPr>
  </w:style>
  <w:style w:type="paragraph" w:styleId="4">
    <w:name w:val="heading 3"/>
    <w:basedOn w:val="1"/>
    <w:next w:val="1"/>
    <w:link w:val="23"/>
    <w:unhideWhenUsed/>
    <w:qFormat/>
    <w:uiPriority w:val="0"/>
    <w:pPr>
      <w:keepNext/>
      <w:keepLines/>
      <w:snapToGrid w:val="0"/>
      <w:spacing w:before="240" w:beforeAutospacing="0" w:after="120" w:afterAutospacing="0" w:line="240" w:lineRule="auto"/>
      <w:ind w:left="425" w:hanging="425" w:firstLineChars="0"/>
      <w:outlineLvl w:val="2"/>
    </w:pPr>
    <w:rPr>
      <w:b/>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adjustRightInd w:val="0"/>
      <w:spacing w:line="360" w:lineRule="exact"/>
      <w:ind w:firstLine="420"/>
      <w:jc w:val="left"/>
      <w:textAlignment w:val="baseline"/>
    </w:pPr>
    <w:rPr>
      <w:rFonts w:ascii="Calibri" w:hAnsi="Calibri" w:eastAsia="楷体"/>
      <w:sz w:val="24"/>
    </w:rPr>
  </w:style>
  <w:style w:type="paragraph" w:styleId="6">
    <w:name w:val="caption"/>
    <w:basedOn w:val="1"/>
    <w:next w:val="1"/>
    <w:semiHidden/>
    <w:unhideWhenUsed/>
    <w:qFormat/>
    <w:uiPriority w:val="0"/>
    <w:rPr>
      <w:rFonts w:ascii="Arial" w:hAnsi="Arial" w:eastAsia="黑体"/>
      <w:sz w:val="20"/>
    </w:rPr>
  </w:style>
  <w:style w:type="paragraph" w:styleId="7">
    <w:name w:val="Date"/>
    <w:basedOn w:val="1"/>
    <w:next w:val="1"/>
    <w:link w:val="19"/>
    <w:qFormat/>
    <w:uiPriority w:val="0"/>
    <w:pPr>
      <w:ind w:left="100" w:leftChars="25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customStyle="1" w:styleId="17">
    <w:name w:val="标题 1 字符"/>
    <w:basedOn w:val="15"/>
    <w:link w:val="2"/>
    <w:qFormat/>
    <w:uiPriority w:val="0"/>
    <w:rPr>
      <w:rFonts w:eastAsia="宋体" w:asciiTheme="minorHAnsi" w:hAnsiTheme="minorHAnsi" w:cstheme="minorBidi"/>
      <w:b/>
      <w:bCs/>
      <w:snapToGrid w:val="0"/>
      <w:kern w:val="44"/>
      <w:sz w:val="30"/>
      <w:szCs w:val="44"/>
    </w:rPr>
  </w:style>
  <w:style w:type="character" w:customStyle="1" w:styleId="18">
    <w:name w:val="标题 2 字符"/>
    <w:basedOn w:val="15"/>
    <w:link w:val="3"/>
    <w:qFormat/>
    <w:uiPriority w:val="0"/>
    <w:rPr>
      <w:rFonts w:ascii="Arial" w:hAnsi="Arial" w:eastAsia="宋体" w:cstheme="majorBidi"/>
      <w:b/>
      <w:bCs/>
      <w:kern w:val="2"/>
      <w:sz w:val="28"/>
      <w:szCs w:val="32"/>
    </w:rPr>
  </w:style>
  <w:style w:type="character" w:customStyle="1" w:styleId="19">
    <w:name w:val="日期 字符"/>
    <w:basedOn w:val="15"/>
    <w:link w:val="7"/>
    <w:qFormat/>
    <w:uiPriority w:val="0"/>
    <w:rPr>
      <w:rFonts w:asciiTheme="minorHAnsi" w:hAnsiTheme="minorHAnsi" w:eastAsiaTheme="minorEastAsia" w:cstheme="minorBidi"/>
      <w:kern w:val="2"/>
      <w:sz w:val="21"/>
      <w:szCs w:val="24"/>
    </w:rPr>
  </w:style>
  <w:style w:type="character" w:customStyle="1" w:styleId="20">
    <w:name w:val="页眉 字符"/>
    <w:basedOn w:val="15"/>
    <w:link w:val="9"/>
    <w:qFormat/>
    <w:uiPriority w:val="0"/>
    <w:rPr>
      <w:rFonts w:asciiTheme="minorHAnsi" w:hAnsiTheme="minorHAnsi" w:eastAsiaTheme="minorEastAsia" w:cstheme="minorBidi"/>
      <w:kern w:val="2"/>
      <w:sz w:val="18"/>
      <w:szCs w:val="18"/>
    </w:rPr>
  </w:style>
  <w:style w:type="paragraph" w:customStyle="1" w:styleId="21">
    <w:name w:val="List Paragraph"/>
    <w:basedOn w:val="1"/>
    <w:qFormat/>
    <w:uiPriority w:val="99"/>
    <w:pPr>
      <w:ind w:firstLine="420" w:firstLineChars="200"/>
    </w:pPr>
  </w:style>
  <w:style w:type="paragraph" w:customStyle="1" w:styleId="2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3">
    <w:name w:val="标题 3 Char"/>
    <w:link w:val="4"/>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620</Words>
  <Characters>1093</Characters>
  <Lines>16</Lines>
  <Paragraphs>4</Paragraphs>
  <TotalTime>184</TotalTime>
  <ScaleCrop>false</ScaleCrop>
  <LinksUpToDate>false</LinksUpToDate>
  <CharactersWithSpaces>1153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2021-07-09T12:12:00Z</dcterms:created>
  <dc:creator>ZTT</dc:creator>
  <cp:lastModifiedBy>adm</cp:lastModifiedBy>
  <dcterms:modified xsi:type="dcterms:W3CDTF">2025-04-29T02:01:57Z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84423C31ECB04F109ECA99AEF0FFA3AD</vt:lpwstr>
  </property>
</Properties>
</file>