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附件1：调试过程记录表</w:t>
      </w:r>
    </w:p>
    <w:p>
      <w:pPr>
        <w:spacing w:line="360" w:lineRule="auto"/>
        <w:jc w:val="center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表 1 调试过程记录表</w:t>
      </w:r>
    </w:p>
    <w:tbl>
      <w:tblPr>
        <w:tblStyle w:val="11"/>
        <w:tblW w:w="0" w:type="auto"/>
        <w:tblInd w:w="3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2190"/>
        <w:gridCol w:w="98"/>
        <w:gridCol w:w="1703"/>
        <w:gridCol w:w="440"/>
        <w:gridCol w:w="2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十四五原位实验室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调试单位</w:t>
            </w:r>
          </w:p>
        </w:tc>
        <w:tc>
          <w:tcPr>
            <w:tcW w:w="3179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浙大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合肥物质研究院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调试设备</w:t>
            </w: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质谱仪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调试时间</w:t>
            </w:r>
          </w:p>
        </w:tc>
        <w:tc>
          <w:tcPr>
            <w:tcW w:w="317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2024.10.14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2" w:hRule="atLeast"/>
        </w:trPr>
        <w:tc>
          <w:tcPr>
            <w:tcW w:w="10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调试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过程</w:t>
            </w:r>
          </w:p>
        </w:tc>
        <w:tc>
          <w:tcPr>
            <w:tcW w:w="7170" w:type="dxa"/>
            <w:gridSpan w:val="5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使用质谱仪与数采系统建立通信。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等线" w:hAnsi="等线" w:eastAsia="等线" w:cs="Times New Roman"/>
                <w:kern w:val="2"/>
                <w:sz w:val="21"/>
                <w:szCs w:val="22"/>
                <w:lang w:val="en-US" w:eastAsia="zh-CN" w:bidi="ar-SA"/>
              </w:rPr>
              <w:t>2. 周期性主动上传数据，解析数据。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2" w:hRule="atLeast"/>
        </w:trPr>
        <w:tc>
          <w:tcPr>
            <w:tcW w:w="1014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调试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结果</w:t>
            </w:r>
          </w:p>
        </w:tc>
        <w:tc>
          <w:tcPr>
            <w:tcW w:w="7170" w:type="dxa"/>
            <w:gridSpan w:val="5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能够接收到质谱仪的数据，并进行解析，并将解析的数据存储到了数据库，以及图谱数据存储到了保存的指定目录下，且将目录路径存储到了数据库中。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rPr>
                <w:rFonts w:hint="eastAsia" w:ascii="等线" w:hAnsi="等线" w:eastAsia="等线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Times New Roman"/>
                <w:kern w:val="2"/>
                <w:sz w:val="21"/>
                <w:szCs w:val="22"/>
                <w:lang w:val="en-US" w:eastAsia="zh-CN" w:bidi="ar-SA"/>
              </w:rPr>
              <w:t>2.质谱仪对浓度数据会有“nan”字符串传出来，现由于浓度数据不会存在负数，因此使用-1替代“nan”字符串。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rPr>
                <w:rFonts w:hint="eastAsia" w:ascii="等线" w:hAnsi="等线" w:eastAsia="等线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Times New Roman"/>
                <w:kern w:val="2"/>
                <w:sz w:val="21"/>
                <w:szCs w:val="22"/>
                <w:lang w:val="en-US" w:eastAsia="zh-CN" w:bidi="ar-SA"/>
              </w:rPr>
              <w:t>3. 质谱仪的状态数据需要等质谱仪分析完数据后，与分析数据一起发出来，而分析数据的周期性很长，因此需要将状态数据与分析数据分离。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rPr>
                <w:rFonts w:hint="default" w:ascii="等线" w:hAnsi="等线" w:eastAsia="等线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Times New Roman"/>
                <w:kern w:val="2"/>
                <w:sz w:val="21"/>
                <w:szCs w:val="22"/>
                <w:lang w:val="en-US" w:eastAsia="zh-CN" w:bidi="ar-SA"/>
              </w:rPr>
              <w:t>4. 后面需要新增的水浓度数据，质谱仪这次并没有进行数据传输。</w:t>
            </w:r>
            <w:bookmarkStart w:id="0" w:name="_GoBack"/>
            <w:bookmarkEnd w:id="0"/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320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测试结果是否有异议</w:t>
            </w:r>
          </w:p>
        </w:tc>
        <w:tc>
          <w:tcPr>
            <w:tcW w:w="224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是</w:t>
            </w:r>
          </w:p>
        </w:tc>
        <w:tc>
          <w:tcPr>
            <w:tcW w:w="273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sym w:font="Wingdings" w:char="00FE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0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主控方签字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4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273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0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传感器方签字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4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273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0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甲方代表签字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224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273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</w:p>
        </w:tc>
      </w:tr>
    </w:tbl>
    <w:p/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305C7"/>
    <w:rsid w:val="00540D96"/>
    <w:rsid w:val="00F3541C"/>
    <w:rsid w:val="0186240D"/>
    <w:rsid w:val="024A23A0"/>
    <w:rsid w:val="02DC2D3E"/>
    <w:rsid w:val="031A2823"/>
    <w:rsid w:val="03521A83"/>
    <w:rsid w:val="03652CA2"/>
    <w:rsid w:val="037441B6"/>
    <w:rsid w:val="03832252"/>
    <w:rsid w:val="03D02352"/>
    <w:rsid w:val="05176DE6"/>
    <w:rsid w:val="056239E2"/>
    <w:rsid w:val="059066B7"/>
    <w:rsid w:val="05DF20B2"/>
    <w:rsid w:val="06362AC0"/>
    <w:rsid w:val="06A52D74"/>
    <w:rsid w:val="06BD621D"/>
    <w:rsid w:val="07886BEA"/>
    <w:rsid w:val="08897A92"/>
    <w:rsid w:val="08B96F5C"/>
    <w:rsid w:val="0A54477F"/>
    <w:rsid w:val="0A7C7EC1"/>
    <w:rsid w:val="0A922065"/>
    <w:rsid w:val="0ADD6C61"/>
    <w:rsid w:val="0BB721C8"/>
    <w:rsid w:val="0C3C7EA2"/>
    <w:rsid w:val="0C452D30"/>
    <w:rsid w:val="0C4A71B8"/>
    <w:rsid w:val="0C610FDC"/>
    <w:rsid w:val="0C691C6B"/>
    <w:rsid w:val="0C770F34"/>
    <w:rsid w:val="0CC84203"/>
    <w:rsid w:val="0D0962F1"/>
    <w:rsid w:val="0D0C1474"/>
    <w:rsid w:val="0D0D6EF6"/>
    <w:rsid w:val="0DBB0313"/>
    <w:rsid w:val="0DD124B7"/>
    <w:rsid w:val="0DE66BD9"/>
    <w:rsid w:val="0E511B0C"/>
    <w:rsid w:val="0F4E652C"/>
    <w:rsid w:val="0F701F63"/>
    <w:rsid w:val="0F794DF1"/>
    <w:rsid w:val="0F8B657D"/>
    <w:rsid w:val="0F8F1193"/>
    <w:rsid w:val="0FBD67DF"/>
    <w:rsid w:val="10663775"/>
    <w:rsid w:val="11185797"/>
    <w:rsid w:val="11352B49"/>
    <w:rsid w:val="11471B69"/>
    <w:rsid w:val="115433FE"/>
    <w:rsid w:val="116B3023"/>
    <w:rsid w:val="11C0272D"/>
    <w:rsid w:val="11C96695"/>
    <w:rsid w:val="12E71EA5"/>
    <w:rsid w:val="132B7780"/>
    <w:rsid w:val="1351449B"/>
    <w:rsid w:val="139A32B7"/>
    <w:rsid w:val="14514FE4"/>
    <w:rsid w:val="14B10881"/>
    <w:rsid w:val="14BE7B97"/>
    <w:rsid w:val="14D80741"/>
    <w:rsid w:val="15196FAC"/>
    <w:rsid w:val="1554390E"/>
    <w:rsid w:val="15BE773A"/>
    <w:rsid w:val="16F0332F"/>
    <w:rsid w:val="176A0022"/>
    <w:rsid w:val="17C80E13"/>
    <w:rsid w:val="183539C6"/>
    <w:rsid w:val="18C654B3"/>
    <w:rsid w:val="18DC7657"/>
    <w:rsid w:val="19127B31"/>
    <w:rsid w:val="19846B6B"/>
    <w:rsid w:val="19DB1778"/>
    <w:rsid w:val="1AA44A44"/>
    <w:rsid w:val="1AE86432"/>
    <w:rsid w:val="1B695B6F"/>
    <w:rsid w:val="1B8B14BF"/>
    <w:rsid w:val="1B9C71DA"/>
    <w:rsid w:val="1BA558EC"/>
    <w:rsid w:val="1BCF2EAD"/>
    <w:rsid w:val="1C0E1A98"/>
    <w:rsid w:val="1C723D3B"/>
    <w:rsid w:val="1CBB1081"/>
    <w:rsid w:val="1CBE05B7"/>
    <w:rsid w:val="1CF51E96"/>
    <w:rsid w:val="1D0A51B3"/>
    <w:rsid w:val="1D330575"/>
    <w:rsid w:val="1D3B5982"/>
    <w:rsid w:val="1D6D3BD2"/>
    <w:rsid w:val="1E5D6D5E"/>
    <w:rsid w:val="1E5F2261"/>
    <w:rsid w:val="1ED55723"/>
    <w:rsid w:val="1F2A2C2F"/>
    <w:rsid w:val="1F582479"/>
    <w:rsid w:val="1F6D241E"/>
    <w:rsid w:val="1F7F013A"/>
    <w:rsid w:val="1FD552C6"/>
    <w:rsid w:val="20076B7E"/>
    <w:rsid w:val="207606D2"/>
    <w:rsid w:val="208C6FF3"/>
    <w:rsid w:val="20AE082C"/>
    <w:rsid w:val="20E25803"/>
    <w:rsid w:val="215B0355"/>
    <w:rsid w:val="217472F0"/>
    <w:rsid w:val="219D26B3"/>
    <w:rsid w:val="21C57FF4"/>
    <w:rsid w:val="22985DCE"/>
    <w:rsid w:val="22F84EEE"/>
    <w:rsid w:val="23171F20"/>
    <w:rsid w:val="24120EBE"/>
    <w:rsid w:val="243C647F"/>
    <w:rsid w:val="24843087"/>
    <w:rsid w:val="24BA4B4F"/>
    <w:rsid w:val="26885973"/>
    <w:rsid w:val="2701268A"/>
    <w:rsid w:val="27C128C8"/>
    <w:rsid w:val="27DE0B74"/>
    <w:rsid w:val="283B58B4"/>
    <w:rsid w:val="28954CDC"/>
    <w:rsid w:val="290D4AE9"/>
    <w:rsid w:val="295B4BE8"/>
    <w:rsid w:val="2A0A5FF9"/>
    <w:rsid w:val="2BB846C7"/>
    <w:rsid w:val="2C7E7070"/>
    <w:rsid w:val="2CF27452"/>
    <w:rsid w:val="2E716E3E"/>
    <w:rsid w:val="2E9C5704"/>
    <w:rsid w:val="2EB156AA"/>
    <w:rsid w:val="2ED645E4"/>
    <w:rsid w:val="2EF00167"/>
    <w:rsid w:val="2F196353"/>
    <w:rsid w:val="2F3139F9"/>
    <w:rsid w:val="2FFF534B"/>
    <w:rsid w:val="308C6234"/>
    <w:rsid w:val="309A2FCC"/>
    <w:rsid w:val="30F80DE7"/>
    <w:rsid w:val="30F92FE5"/>
    <w:rsid w:val="30FA0A66"/>
    <w:rsid w:val="32422082"/>
    <w:rsid w:val="32D260EE"/>
    <w:rsid w:val="33933FAE"/>
    <w:rsid w:val="33A44248"/>
    <w:rsid w:val="33A5774B"/>
    <w:rsid w:val="33A84E4D"/>
    <w:rsid w:val="34006B60"/>
    <w:rsid w:val="342966A0"/>
    <w:rsid w:val="35684E2E"/>
    <w:rsid w:val="360836B2"/>
    <w:rsid w:val="36890788"/>
    <w:rsid w:val="368C170D"/>
    <w:rsid w:val="37666E72"/>
    <w:rsid w:val="383D293E"/>
    <w:rsid w:val="385E740A"/>
    <w:rsid w:val="388E2157"/>
    <w:rsid w:val="39774D2B"/>
    <w:rsid w:val="39A00712"/>
    <w:rsid w:val="39CF2763"/>
    <w:rsid w:val="39D114EA"/>
    <w:rsid w:val="3A6F2794"/>
    <w:rsid w:val="3B674E03"/>
    <w:rsid w:val="3B690306"/>
    <w:rsid w:val="3B8C5043"/>
    <w:rsid w:val="3BB219FF"/>
    <w:rsid w:val="3C9B197D"/>
    <w:rsid w:val="3CB274A9"/>
    <w:rsid w:val="3F934EDE"/>
    <w:rsid w:val="40250BC9"/>
    <w:rsid w:val="402E3A57"/>
    <w:rsid w:val="40877969"/>
    <w:rsid w:val="410D0EC7"/>
    <w:rsid w:val="41356808"/>
    <w:rsid w:val="41B13830"/>
    <w:rsid w:val="42454447"/>
    <w:rsid w:val="429D3BD8"/>
    <w:rsid w:val="42D32DB1"/>
    <w:rsid w:val="42DA493A"/>
    <w:rsid w:val="43131F78"/>
    <w:rsid w:val="434807F2"/>
    <w:rsid w:val="43A7408E"/>
    <w:rsid w:val="4494718F"/>
    <w:rsid w:val="45FE41E2"/>
    <w:rsid w:val="46BB7E19"/>
    <w:rsid w:val="46EE736E"/>
    <w:rsid w:val="47174CAF"/>
    <w:rsid w:val="47BD2EBF"/>
    <w:rsid w:val="481D675B"/>
    <w:rsid w:val="48786E75"/>
    <w:rsid w:val="487E54FB"/>
    <w:rsid w:val="488009FE"/>
    <w:rsid w:val="489D5DB0"/>
    <w:rsid w:val="48CD0AFD"/>
    <w:rsid w:val="495132D5"/>
    <w:rsid w:val="49A93150"/>
    <w:rsid w:val="4A18529C"/>
    <w:rsid w:val="4A2E5242"/>
    <w:rsid w:val="4A5C1885"/>
    <w:rsid w:val="4ABE12AD"/>
    <w:rsid w:val="4B4F0B9C"/>
    <w:rsid w:val="4B5D4E33"/>
    <w:rsid w:val="4B8200F2"/>
    <w:rsid w:val="4D06246C"/>
    <w:rsid w:val="4D5869F3"/>
    <w:rsid w:val="4D9C3C64"/>
    <w:rsid w:val="4DAD60FD"/>
    <w:rsid w:val="4DBF769C"/>
    <w:rsid w:val="4E046B0C"/>
    <w:rsid w:val="4E5D2A1D"/>
    <w:rsid w:val="4F1137C6"/>
    <w:rsid w:val="50365B27"/>
    <w:rsid w:val="50EE0755"/>
    <w:rsid w:val="51BA7517"/>
    <w:rsid w:val="52006417"/>
    <w:rsid w:val="52443688"/>
    <w:rsid w:val="527D1264"/>
    <w:rsid w:val="52B70144"/>
    <w:rsid w:val="52E30C08"/>
    <w:rsid w:val="53211D72"/>
    <w:rsid w:val="54124B7D"/>
    <w:rsid w:val="541A1F8A"/>
    <w:rsid w:val="54CD1A2D"/>
    <w:rsid w:val="55191EAD"/>
    <w:rsid w:val="55E67F7B"/>
    <w:rsid w:val="56021E2A"/>
    <w:rsid w:val="565F6940"/>
    <w:rsid w:val="567C046F"/>
    <w:rsid w:val="56DB0DE1"/>
    <w:rsid w:val="57117A69"/>
    <w:rsid w:val="571F0F7D"/>
    <w:rsid w:val="575B3360"/>
    <w:rsid w:val="57B204EC"/>
    <w:rsid w:val="57D41D25"/>
    <w:rsid w:val="57E37DC1"/>
    <w:rsid w:val="582817AF"/>
    <w:rsid w:val="59834031"/>
    <w:rsid w:val="59B61EBB"/>
    <w:rsid w:val="59CC1E60"/>
    <w:rsid w:val="59E27887"/>
    <w:rsid w:val="5A214DED"/>
    <w:rsid w:val="5A6545DD"/>
    <w:rsid w:val="5AF35146"/>
    <w:rsid w:val="5B073DE6"/>
    <w:rsid w:val="5B2535DC"/>
    <w:rsid w:val="5B3A1D31"/>
    <w:rsid w:val="5B7E2B2B"/>
    <w:rsid w:val="5B8B5268"/>
    <w:rsid w:val="5B902A45"/>
    <w:rsid w:val="5BCC4E29"/>
    <w:rsid w:val="5BD76A3D"/>
    <w:rsid w:val="5BEE2DDF"/>
    <w:rsid w:val="5C43653A"/>
    <w:rsid w:val="5C4821F4"/>
    <w:rsid w:val="5CBB6CB0"/>
    <w:rsid w:val="5CBC7FB4"/>
    <w:rsid w:val="5D107A3F"/>
    <w:rsid w:val="5D207CD9"/>
    <w:rsid w:val="5D5B0DB7"/>
    <w:rsid w:val="5DA34A2F"/>
    <w:rsid w:val="5E5003CB"/>
    <w:rsid w:val="5E5C63DC"/>
    <w:rsid w:val="5EB522EE"/>
    <w:rsid w:val="5EC43099"/>
    <w:rsid w:val="60767D50"/>
    <w:rsid w:val="60A66321"/>
    <w:rsid w:val="60B60A66"/>
    <w:rsid w:val="60EB5790"/>
    <w:rsid w:val="6136238C"/>
    <w:rsid w:val="61407419"/>
    <w:rsid w:val="6142291C"/>
    <w:rsid w:val="62166177"/>
    <w:rsid w:val="624B0BD0"/>
    <w:rsid w:val="635B4290"/>
    <w:rsid w:val="63752C3C"/>
    <w:rsid w:val="63783BC0"/>
    <w:rsid w:val="638C4A5F"/>
    <w:rsid w:val="63A57B87"/>
    <w:rsid w:val="63AC7512"/>
    <w:rsid w:val="6412053C"/>
    <w:rsid w:val="642D45E8"/>
    <w:rsid w:val="642F7AEC"/>
    <w:rsid w:val="65433EB6"/>
    <w:rsid w:val="65D07218"/>
    <w:rsid w:val="673E73EE"/>
    <w:rsid w:val="67A21691"/>
    <w:rsid w:val="67AD54A4"/>
    <w:rsid w:val="687C2679"/>
    <w:rsid w:val="694E29D2"/>
    <w:rsid w:val="69580D63"/>
    <w:rsid w:val="69814A4A"/>
    <w:rsid w:val="6A062180"/>
    <w:rsid w:val="6A0C1B0B"/>
    <w:rsid w:val="6B9E319B"/>
    <w:rsid w:val="6C4471AC"/>
    <w:rsid w:val="6C475BB2"/>
    <w:rsid w:val="6C891E9F"/>
    <w:rsid w:val="6D3348B6"/>
    <w:rsid w:val="6D394241"/>
    <w:rsid w:val="6D696F8E"/>
    <w:rsid w:val="6D7640A6"/>
    <w:rsid w:val="6D935BD4"/>
    <w:rsid w:val="6DF05F6E"/>
    <w:rsid w:val="6F1063C6"/>
    <w:rsid w:val="6F113E47"/>
    <w:rsid w:val="6F6C545A"/>
    <w:rsid w:val="6F6D2EDC"/>
    <w:rsid w:val="6F837704"/>
    <w:rsid w:val="6FD31987"/>
    <w:rsid w:val="704F6D52"/>
    <w:rsid w:val="70714D08"/>
    <w:rsid w:val="70A75A76"/>
    <w:rsid w:val="717D06BD"/>
    <w:rsid w:val="71A32AFB"/>
    <w:rsid w:val="71A74D85"/>
    <w:rsid w:val="720860A3"/>
    <w:rsid w:val="733F60A6"/>
    <w:rsid w:val="739410AD"/>
    <w:rsid w:val="74337932"/>
    <w:rsid w:val="7447463F"/>
    <w:rsid w:val="74491AD5"/>
    <w:rsid w:val="744E17E0"/>
    <w:rsid w:val="74A878F0"/>
    <w:rsid w:val="754F6E04"/>
    <w:rsid w:val="75641328"/>
    <w:rsid w:val="75764AC6"/>
    <w:rsid w:val="75892461"/>
    <w:rsid w:val="75D2486E"/>
    <w:rsid w:val="794F1893"/>
    <w:rsid w:val="798E6DF9"/>
    <w:rsid w:val="7A20416A"/>
    <w:rsid w:val="7AFE5D56"/>
    <w:rsid w:val="7B1B1F70"/>
    <w:rsid w:val="7B21178E"/>
    <w:rsid w:val="7B3152AC"/>
    <w:rsid w:val="7C2413BC"/>
    <w:rsid w:val="7C4250E9"/>
    <w:rsid w:val="7D156746"/>
    <w:rsid w:val="7D6A3C51"/>
    <w:rsid w:val="7DD31FFC"/>
    <w:rsid w:val="7DF57FB2"/>
    <w:rsid w:val="7E393025"/>
    <w:rsid w:val="7FE45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iPriority="39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6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7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8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99"/>
    <w:rPr>
      <w:rFonts w:ascii="仿宋_GB2312" w:hAnsi="仿宋_GB2312" w:eastAsia="宋体"/>
      <w:sz w:val="24"/>
      <w:szCs w:val="30"/>
    </w:rPr>
  </w:style>
  <w:style w:type="paragraph" w:styleId="3">
    <w:name w:val="Body Text"/>
    <w:basedOn w:val="1"/>
    <w:next w:val="2"/>
    <w:qFormat/>
    <w:uiPriority w:val="0"/>
    <w:pPr>
      <w:spacing w:after="120"/>
    </w:pPr>
    <w:rPr>
      <w:szCs w:val="24"/>
    </w:rPr>
  </w:style>
  <w:style w:type="paragraph" w:styleId="4">
    <w:name w:val="toc 6"/>
    <w:basedOn w:val="1"/>
    <w:next w:val="1"/>
    <w:unhideWhenUsed/>
    <w:qFormat/>
    <w:uiPriority w:val="39"/>
    <w:pPr>
      <w:ind w:left="2100" w:leftChars="1000"/>
    </w:pPr>
  </w:style>
  <w:style w:type="paragraph" w:styleId="9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72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2024-10-15T09:09:42Z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