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串口服务器ip：192.168.127.254</w:t>
      </w:r>
      <w:bookmarkStart w:id="4" w:name="_GoBack"/>
      <w:bookmarkEnd w:id="4"/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两个模块均12V供电，485通信。报文指令为Modbus RTU协议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61995" cy="2447290"/>
            <wp:effectExtent l="0" t="0" r="1460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1995" cy="2447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实物接线图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10A继电器IO模块：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485通信 波特率9600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继电器输出：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继电器开关Y1-Y8默认NC-COM相连，默认状态为低电,00；给高电平01的时候，对应指示灯电亮，NO-COM相连；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写单个保持寄存器: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发送：</w:t>
      </w:r>
      <w:bookmarkStart w:id="0" w:name="OLE_LINK1"/>
      <w:r>
        <w:rPr>
          <w:rFonts w:hint="default"/>
          <w:lang w:val="en-US" w:eastAsia="zh-CN"/>
        </w:rPr>
        <w:t>01 06 00 00 00 01 48 0A</w:t>
      </w:r>
      <w:bookmarkEnd w:id="0"/>
      <w:r>
        <w:rPr>
          <w:rFonts w:hint="default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（赋Y1为高电平）赋Y1为高电平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指令解析： 01（当前站号） 06（功能码） 00 00（寄存器起始地址） 00 01（寄存器个数） </w:t>
      </w:r>
      <w:r>
        <w:rPr>
          <w:rFonts w:hint="default"/>
          <w:lang w:val="en-US" w:eastAsia="zh-CN"/>
        </w:rPr>
        <w:t>48 0A</w:t>
      </w:r>
      <w:r>
        <w:rPr>
          <w:rFonts w:hint="eastAsia"/>
          <w:lang w:val="en-US" w:eastAsia="zh-CN"/>
        </w:rPr>
        <w:t xml:space="preserve"> （CRC校验）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返回：01 06 00 00 00 01 48 0A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指令解析： 01（当前站号） 06（功能码） 00 00（寄存器起始地址） 00 01（寄存器个数） 48 0A （CRC校验）</w:t>
      </w: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写多个保持寄存器：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发送：</w:t>
      </w:r>
      <w:r>
        <w:rPr>
          <w:rFonts w:hint="default"/>
          <w:lang w:val="en-US" w:eastAsia="zh-CN"/>
        </w:rPr>
        <w:t xml:space="preserve">01 10 00 00 00 08 16 00 01 00 00 00 01 00 00 00 01 00 00 00 01 00 00 7E 90 </w:t>
      </w:r>
      <w:r>
        <w:rPr>
          <w:rFonts w:hint="eastAsia"/>
          <w:lang w:val="en-US" w:eastAsia="zh-CN"/>
        </w:rPr>
        <w:t>（赋Y1,Y3,Y5,Y7为高电平）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返回：01 10 00 00 00 08 C1 CF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数字量输入：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产品默认输入为低电平00，赋输入电压时变为高电平，对应指示灯亮。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读单个输入寄存器：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发送：01 04 00 00 00 01 31 CA（查询输入寄存器X1的状态）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返回：01 04 02 00 00 B9 30 （查询X1为低电平）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读多个输入寄存器：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发送：01 04 00 00 00 08 F1 CC （查询输入寄存器X1-X8的状态）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返回：01 04 10 00 01 00 00 00 00 00 00 00 00 00 00 00 00 00 00 94 2C （查询X1为高电平，X2-X8为低电平）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电压电流采集模块：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485通信  波特率9600  第5路接入5V电压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5路电压采集：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发送：</w:t>
      </w:r>
      <w:bookmarkStart w:id="1" w:name="OLE_LINK2"/>
      <w:r>
        <w:rPr>
          <w:rFonts w:hint="eastAsia"/>
          <w:lang w:val="en-US" w:eastAsia="zh-CN"/>
        </w:rPr>
        <w:t xml:space="preserve">02 04 00 00 00 05 30 3A </w:t>
      </w:r>
      <w:bookmarkEnd w:id="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指令解析： 02（当前站号） 04（功能码） 00 00（寄存器起始地址） 00 05（寄存器个数） 30 3A （CRC校验）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接收：02 04 0A 00 00 00 00 00 00 00 00 14 14 DB B1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指令解析： 02（当前站号） 04（功能码）0A（数据字节数） 00 00- 00 00- 00 00 -00 00 -14 14（1-5个寄存器数据） DB B1（CRC校验）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18路电压电流采集：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发送：02 04 00 00 00 12 30 35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指令解析：02（当前站号） 04（功能码） 00 00（寄存器起始地址） 00 18（寄存器个数） 70 34 （CRC校验）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接收：02 04 24 00 00 00 00 00 00 00 00 00 00 00 43 00 45 00 43 00 45 00 00 00 00 00 00 00 00 00 00 0A DE 0A DE 0A DD 0B EF 94 4A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指令解析：02（当前站号） 04（功能码） 24（数据字节数） 00 00-00 00-00 00-00 00-00 00 -00 43-00 45-00 43-00 45-00 00 00 00 00 00 00 00 00 00 0A DE 0A DE 0A DD 0B EF（数据，每两个字节为一组，前9组为9路电压数据，后9组为9路电流数据） 94 4A （CRC校验）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电压电流和继电器模块修改地址和波特率的方法：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1.确认模块的电源+、 -和通讯 A、 B 线已经接好， 模块上电， 电源指示灯常亮。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打开软件， 如图 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104640" cy="3561715"/>
            <wp:effectExtent l="0" t="0" r="10160" b="635"/>
            <wp:docPr id="3" name="图片 3" descr="1677209194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72091947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464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2.点击设置串口， 进行通讯参数设置， 如图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600450" cy="2409825"/>
            <wp:effectExtent l="0" t="0" r="0" b="9525"/>
            <wp:docPr id="4" name="图片 4" descr="1677209232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772092324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3.这里串行口您可以从计算机的设备管理器上确认， 波特率， 校验， 数据位，停止位都是以产品实际参数为准 我们这里用 06H 指令（ 写单个保持寄存器） 修改模块的站号（ 485 设备地址），如图 </w:t>
      </w:r>
    </w:p>
    <w:p>
      <w:r>
        <w:drawing>
          <wp:inline distT="0" distB="0" distL="114300" distR="114300">
            <wp:extent cx="2990850" cy="742950"/>
            <wp:effectExtent l="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4.这里 485 地址填写的就是当前站号（ 出厂默认是 1） ， 填入的数据是 10 进制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数， 寄存器地址是站号， 填入的数据也是 10 进制数 50 = 0x32， 寄存器值就是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我们要修改的目标站号， 也是以 10 进制的方式填入。 点击发送， 通讯正常的情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 xml:space="preserve">况会有相应的报文返回， 如图 </w:t>
      </w:r>
    </w:p>
    <w:p>
      <w:r>
        <w:drawing>
          <wp:inline distT="0" distB="0" distL="114300" distR="114300">
            <wp:extent cx="5269865" cy="1521460"/>
            <wp:effectExtent l="0" t="0" r="6985" b="254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2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highlight w:val="yellow"/>
          <w:lang w:val="en-US" w:eastAsia="zh-CN"/>
        </w:rPr>
      </w:pPr>
      <w:r>
        <w:rPr>
          <w:rFonts w:hint="eastAsia"/>
          <w:lang w:val="en-US" w:eastAsia="zh-CN"/>
        </w:rPr>
        <w:t>指令解析：</w:t>
      </w:r>
      <w:bookmarkStart w:id="2" w:name="OLE_LINK3"/>
      <w:r>
        <w:rPr>
          <w:rFonts w:hint="eastAsia"/>
          <w:lang w:val="en-US" w:eastAsia="zh-CN"/>
        </w:rPr>
        <w:t xml:space="preserve"> 01（当前站号） 06 （功能码） 00 32（寄存器地址） 00 02（目标站号） A9 C4（CRC校验）</w:t>
      </w:r>
      <w:bookmarkEnd w:id="2"/>
      <w:r>
        <w:rPr>
          <w:rFonts w:hint="eastAsia"/>
          <w:lang w:val="en-US" w:eastAsia="zh-CN"/>
        </w:rPr>
        <w:br w:type="textWrapping"/>
      </w:r>
      <w:r>
        <w:rPr>
          <w:rFonts w:hint="eastAsia"/>
          <w:highlight w:val="yellow"/>
          <w:lang w:val="en-US" w:eastAsia="zh-CN"/>
        </w:rPr>
        <w:t xml:space="preserve">注意： 站号修改后要断电重启才能生效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5.用 06H 指令（ 写单个保持寄存器） 修改模块的波特率， 如图 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81325" cy="666750"/>
            <wp:effectExtent l="0" t="0" r="9525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点击发送， 通讯正常的情况会有相应的报文返回， 如图 </w:t>
      </w:r>
    </w:p>
    <w:p>
      <w:r>
        <w:drawing>
          <wp:inline distT="0" distB="0" distL="114300" distR="114300">
            <wp:extent cx="5269865" cy="1643380"/>
            <wp:effectExtent l="0" t="0" r="6985" b="1397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64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指令解析： 01（当前站号） 06 （功能码） 00 33（寄存器地址） 00 01（目标波特率标号）B8 05（CRC校验），波特率对应标号如下图：</w:t>
      </w:r>
    </w:p>
    <w:p>
      <w:r>
        <w:drawing>
          <wp:inline distT="0" distB="0" distL="114300" distR="114300">
            <wp:extent cx="5272405" cy="2404110"/>
            <wp:effectExtent l="0" t="0" r="4445" b="1524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0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注意： 站号波特率后要断电重启才能生效， 实际是否支持所修改的波特率要</w:t>
      </w:r>
      <w:r>
        <w:rPr>
          <w:rFonts w:hint="eastAsia"/>
          <w:highlight w:val="yellow"/>
          <w:lang w:val="en-US" w:eastAsia="zh-CN"/>
        </w:rPr>
        <w:br w:type="textWrapping"/>
      </w:r>
      <w:r>
        <w:rPr>
          <w:rFonts w:hint="eastAsia"/>
          <w:highlight w:val="yellow"/>
          <w:lang w:val="en-US" w:eastAsia="zh-CN"/>
        </w:rPr>
        <w:t xml:space="preserve">以实际产品为准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温湿度传感器：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485通信 波特率9600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发送: </w:t>
      </w:r>
      <w:bookmarkStart w:id="3" w:name="OLE_LINK4"/>
      <w:r>
        <w:rPr>
          <w:rFonts w:hint="eastAsia"/>
          <w:lang w:val="en-US" w:eastAsia="zh-CN"/>
        </w:rPr>
        <w:t>01 03 00 00 00 02 C4 0B</w:t>
      </w:r>
      <w:bookmarkEnd w:id="3"/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返回: 01 03 04 02 A2 01 12 DB F4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湿度02 A2 =  674/10=67.4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温度 02 A2 = 274/10=27.4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E486B"/>
    <w:rsid w:val="05161364"/>
    <w:rsid w:val="07C879D4"/>
    <w:rsid w:val="0FEA060F"/>
    <w:rsid w:val="15663828"/>
    <w:rsid w:val="164614A9"/>
    <w:rsid w:val="18F5277F"/>
    <w:rsid w:val="1A624002"/>
    <w:rsid w:val="1ADA45C7"/>
    <w:rsid w:val="1B080EE5"/>
    <w:rsid w:val="1E577C9D"/>
    <w:rsid w:val="21F074C3"/>
    <w:rsid w:val="245F573A"/>
    <w:rsid w:val="2588654A"/>
    <w:rsid w:val="27CE635B"/>
    <w:rsid w:val="2B3A028B"/>
    <w:rsid w:val="2B513A1E"/>
    <w:rsid w:val="31C11B91"/>
    <w:rsid w:val="3A0067B6"/>
    <w:rsid w:val="40487E84"/>
    <w:rsid w:val="41455CF2"/>
    <w:rsid w:val="41D8101A"/>
    <w:rsid w:val="43A16902"/>
    <w:rsid w:val="44211434"/>
    <w:rsid w:val="4649335D"/>
    <w:rsid w:val="4C3E76B9"/>
    <w:rsid w:val="4D410010"/>
    <w:rsid w:val="4DBB5413"/>
    <w:rsid w:val="4EAE6F6B"/>
    <w:rsid w:val="545333E8"/>
    <w:rsid w:val="5F88576F"/>
    <w:rsid w:val="64020AE6"/>
    <w:rsid w:val="65FE0FE0"/>
    <w:rsid w:val="6ED315C7"/>
    <w:rsid w:val="73332F8B"/>
    <w:rsid w:val="738D2B71"/>
    <w:rsid w:val="73912327"/>
    <w:rsid w:val="755F5F8A"/>
    <w:rsid w:val="7EE3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2022-12-08T06:48:00Z</dcterms:created>
  <dc:creator>adm</dc:creator>
  <cp:lastModifiedBy>adm</cp:lastModifiedBy>
  <dcterms:modified xsi:type="dcterms:W3CDTF">2023-06-01T09:28:47Z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80A7CA3DE78A4D0D91BB2DD2AF33959F</vt:lpwstr>
  </property>
</Properties>
</file>